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43" w:rsidRDefault="005A4D43" w:rsidP="005A4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C00000"/>
          <w:sz w:val="36"/>
          <w:szCs w:val="36"/>
        </w:rPr>
        <w:t>Роль матери в воспитании ребенка.</w:t>
      </w:r>
    </w:p>
    <w:p w:rsidR="005A4D43" w:rsidRDefault="005A4D43" w:rsidP="005A4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4D43" w:rsidRDefault="005A4D43" w:rsidP="005A4D43">
      <w:pPr>
        <w:shd w:val="clear" w:color="auto" w:fill="FFFFFF"/>
        <w:spacing w:after="0" w:line="240" w:lineRule="auto"/>
        <w:ind w:left="1134" w:right="254" w:hanging="1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женщины почему-то думают, </w:t>
      </w:r>
    </w:p>
    <w:p w:rsidR="005A4D43" w:rsidRDefault="005A4D43" w:rsidP="005A4D43">
      <w:pPr>
        <w:shd w:val="clear" w:color="auto" w:fill="FFFFFF"/>
        <w:spacing w:after="0" w:line="240" w:lineRule="auto"/>
        <w:ind w:left="1134" w:right="254" w:hanging="1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родить ребенка и стать матерью – одно и то же.</w:t>
      </w:r>
    </w:p>
    <w:p w:rsidR="005A4D43" w:rsidRDefault="005A4D43" w:rsidP="005A4D43">
      <w:pPr>
        <w:shd w:val="clear" w:color="auto" w:fill="FFFFFF"/>
        <w:spacing w:after="0" w:line="240" w:lineRule="auto"/>
        <w:ind w:left="1134" w:right="254" w:hanging="1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тем же успехом можно было бы сказать, </w:t>
      </w:r>
    </w:p>
    <w:p w:rsidR="005A4D43" w:rsidRDefault="005A4D43" w:rsidP="005A4D43">
      <w:pPr>
        <w:shd w:val="clear" w:color="auto" w:fill="FFFFFF"/>
        <w:spacing w:after="0" w:line="240" w:lineRule="auto"/>
        <w:ind w:left="1134" w:right="254" w:hanging="1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одно и то же - иметь рояль и быть пианистом».</w:t>
      </w:r>
    </w:p>
    <w:p w:rsidR="005A4D43" w:rsidRDefault="005A4D43" w:rsidP="005A4D43">
      <w:pPr>
        <w:shd w:val="clear" w:color="auto" w:fill="FFFFFF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С.Харрис</w:t>
      </w:r>
    </w:p>
    <w:p w:rsidR="005A4D43" w:rsidRDefault="005A4D43" w:rsidP="005A4D43">
      <w:pPr>
        <w:shd w:val="clear" w:color="auto" w:fill="FFFFFF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4D43" w:rsidRDefault="005A4D43" w:rsidP="005A4D43">
      <w:pPr>
        <w:shd w:val="clear" w:color="auto" w:fill="FFFFFF"/>
        <w:spacing w:after="0" w:line="360" w:lineRule="auto"/>
        <w:ind w:left="284" w:right="25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человек, занимающий одно из главных мест в жизни. Никто не приходит в этот мир, не соприкасаясь с матерью. Поэтому феномен матери всегда был, есть и будет актуальным. Материнская любовь является по своей природе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безусловной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поэтому очень важны взаимоотношения между младенцем и мамой.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Безусловная любовь матери дает:</w:t>
      </w:r>
    </w:p>
    <w:p w:rsidR="005A4D43" w:rsidRDefault="005A4D43" w:rsidP="005A4D43">
      <w:pPr>
        <w:numPr>
          <w:ilvl w:val="0"/>
          <w:numId w:val="1"/>
        </w:numPr>
        <w:shd w:val="clear" w:color="auto" w:fill="FFFFFF"/>
        <w:spacing w:after="0" w:line="360" w:lineRule="auto"/>
        <w:ind w:left="1004"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защищенности;</w:t>
      </w:r>
    </w:p>
    <w:p w:rsidR="005A4D43" w:rsidRDefault="005A4D43" w:rsidP="005A4D43">
      <w:pPr>
        <w:numPr>
          <w:ilvl w:val="0"/>
          <w:numId w:val="1"/>
        </w:numPr>
        <w:shd w:val="clear" w:color="auto" w:fill="FFFFFF"/>
        <w:spacing w:after="0" w:line="360" w:lineRule="auto"/>
        <w:ind w:left="1004"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безопасность;</w:t>
      </w:r>
    </w:p>
    <w:p w:rsidR="005A4D43" w:rsidRDefault="005A4D43" w:rsidP="005A4D43">
      <w:pPr>
        <w:numPr>
          <w:ilvl w:val="0"/>
          <w:numId w:val="1"/>
        </w:numPr>
        <w:shd w:val="clear" w:color="auto" w:fill="FFFFFF"/>
        <w:spacing w:after="0" w:line="360" w:lineRule="auto"/>
        <w:ind w:left="1004"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убежище, преображает опасный и незнакомый мир в нормальную сферу обитания;</w:t>
      </w:r>
    </w:p>
    <w:p w:rsidR="005A4D43" w:rsidRDefault="005A4D43" w:rsidP="005A4D43">
      <w:pPr>
        <w:numPr>
          <w:ilvl w:val="0"/>
          <w:numId w:val="1"/>
        </w:numPr>
        <w:shd w:val="clear" w:color="auto" w:fill="FFFFFF"/>
        <w:spacing w:after="0" w:line="360" w:lineRule="auto"/>
        <w:ind w:left="1004"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говорит о его важности и желанности в жизни;</w:t>
      </w:r>
    </w:p>
    <w:p w:rsidR="005A4D43" w:rsidRDefault="005A4D43" w:rsidP="005A4D43">
      <w:pPr>
        <w:numPr>
          <w:ilvl w:val="0"/>
          <w:numId w:val="1"/>
        </w:numPr>
        <w:shd w:val="clear" w:color="auto" w:fill="FFFFFF"/>
        <w:spacing w:after="0" w:line="360" w:lineRule="auto"/>
        <w:ind w:left="1004"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дает прочное ощущение надежности;</w:t>
      </w:r>
    </w:p>
    <w:p w:rsidR="005A4D43" w:rsidRDefault="005A4D43" w:rsidP="005A4D43">
      <w:pPr>
        <w:numPr>
          <w:ilvl w:val="0"/>
          <w:numId w:val="1"/>
        </w:numPr>
        <w:shd w:val="clear" w:color="auto" w:fill="FFFFFF"/>
        <w:spacing w:after="0" w:line="360" w:lineRule="auto"/>
        <w:ind w:left="1004"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питает не только физической, но и душевной пищей;</w:t>
      </w:r>
    </w:p>
    <w:p w:rsidR="005A4D43" w:rsidRDefault="005A4D43" w:rsidP="005A4D43">
      <w:pPr>
        <w:numPr>
          <w:ilvl w:val="0"/>
          <w:numId w:val="1"/>
        </w:numPr>
        <w:shd w:val="clear" w:color="auto" w:fill="FFFFFF"/>
        <w:spacing w:after="0" w:line="360" w:lineRule="auto"/>
        <w:ind w:left="1004"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 способность доверять людям, миру, себе;</w:t>
      </w:r>
    </w:p>
    <w:p w:rsidR="005A4D43" w:rsidRDefault="005A4D43" w:rsidP="005A4D43">
      <w:pPr>
        <w:numPr>
          <w:ilvl w:val="0"/>
          <w:numId w:val="1"/>
        </w:numPr>
        <w:shd w:val="clear" w:color="auto" w:fill="FFFFFF"/>
        <w:spacing w:after="0" w:line="360" w:lineRule="auto"/>
        <w:ind w:left="1004"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вкладывает чувство принадлежности к роду, нации…</w:t>
      </w:r>
    </w:p>
    <w:p w:rsidR="005A4D43" w:rsidRDefault="005A4D43" w:rsidP="005A4D43">
      <w:pPr>
        <w:numPr>
          <w:ilvl w:val="0"/>
          <w:numId w:val="1"/>
        </w:numPr>
        <w:shd w:val="clear" w:color="auto" w:fill="FFFFFF"/>
        <w:spacing w:after="0" w:line="360" w:lineRule="auto"/>
        <w:ind w:left="1004"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устанавливает границы личностного пространства, что позволяет ребенку брать ответственность на себя по мере взросления;</w:t>
      </w:r>
    </w:p>
    <w:p w:rsidR="005A4D43" w:rsidRDefault="005A4D43" w:rsidP="005A4D43">
      <w:pPr>
        <w:numPr>
          <w:ilvl w:val="0"/>
          <w:numId w:val="1"/>
        </w:numPr>
        <w:shd w:val="clear" w:color="auto" w:fill="FFFFFF"/>
        <w:spacing w:after="0" w:line="360" w:lineRule="auto"/>
        <w:ind w:left="1004"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помогает устанавливать и завязывать связи с другими людьми;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Признаки хорошей матери:</w:t>
      </w:r>
    </w:p>
    <w:p w:rsidR="005A4D43" w:rsidRDefault="005A4D43" w:rsidP="005A4D43">
      <w:pPr>
        <w:numPr>
          <w:ilvl w:val="0"/>
          <w:numId w:val="2"/>
        </w:numPr>
        <w:shd w:val="clear" w:color="auto" w:fill="FFFFFF"/>
        <w:spacing w:after="0" w:line="360" w:lineRule="auto"/>
        <w:ind w:left="1004"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Хорошая 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признает, что допускает ошибки в воспитании, и учитывает этот фактор в процессе своей жизни и легко исправляет их без вины и сожалений. Она знает, что у нее не может все получаться, но не теряется от собственных промахов, поскольку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готова их исправить, учиться на своих ошибках и двигаться дальше.</w:t>
      </w:r>
    </w:p>
    <w:p w:rsidR="005A4D43" w:rsidRDefault="005A4D43" w:rsidP="005A4D43">
      <w:pPr>
        <w:numPr>
          <w:ilvl w:val="0"/>
          <w:numId w:val="2"/>
        </w:numPr>
        <w:shd w:val="clear" w:color="auto" w:fill="FFFFFF"/>
        <w:spacing w:after="0" w:line="360" w:lineRule="auto"/>
        <w:ind w:left="1004"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Хорошая 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понимает, что является первым человеком, которого любит малыш, она - первый «объект любви» сына или дочери.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Роль матери в жизни сына.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вкладывает в мальчика свое понимание жизни, понимание отношений между мужчинами и женщинами. Мужчина подсознательно ищет себе жену, схожую с матерью. Если отношения с матерью складывались плохо, юноша стремится найти жену с противоположными качествами, чем мать. Как будущий муж будет любить свою жену, является зеркалом его любви к родной матери.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Роль матери в жизни дочери.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мать должна помнить, что однажды ее дочь будет следовать ее примеру, а не ее совету.</w:t>
      </w:r>
    </w:p>
    <w:p w:rsidR="005A4D43" w:rsidRDefault="005A4D43" w:rsidP="005A4D43">
      <w:pPr>
        <w:shd w:val="clear" w:color="auto" w:fill="FFFFFF"/>
        <w:spacing w:after="0" w:line="360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не только тепло, уют, внимание.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– мир солнца, любви, добра, ласки, весь мир в руках матери.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того каков он, этот мир, зависит, каким вырастет человек.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Женщина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«сердце»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семьи, ее эмоциональный лидер. Она созидает добрые отношения между всеми членами семьи, хранит ее единство и сплоченность. Любовь матери – первая и наиболее значимая сторона родительской любви. Ребенок нуждается в ней как физиологически, так и психически, особенно когда его связь с миром осуществляется еще только через мать. С ощущением тепла и уюта на руках матери к ребенку приходит внутреннее ощущение того, что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мир рад его рождению»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«он желанен»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«мир принял его»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Помните: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материнская любовь, ее эмоциональная, питающая и смысловая среда, определяет всю последующую психическую жизнь ребенка.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Любовь матери в идеале безусловна. Материнский принцип любви –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«Я люблю тебя за то, что ты есть»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Мать любит ребенка бескорыстно,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потому что это ее дитя. Ему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не нужно добиваться ее расположения, заслуживать»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любовь матери. «Если она есть, то равна блаженству, когда ее нет – все прекрасное уходит из жизни». Так писал о сущности материнства психолог и социолог Э. Фромм. Представляя с ребенком единство, мать постепенно, по мере его взросления, помогает ему обрести самостоятельность и независимость от себя.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Знайте, что любить ребенка по-настоящему означает иметь мужество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«отпустить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ребенка в самостоятельную жизнь. Старайтесь обеспечивать ребенку безопасное существование и вхождение в окружающий мир, поддерживать развитие его душевных и эмоциональных сил, воплощать в него духовное начало.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Учитывайте разницу в воздействии на ребенка матери и отца: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Мать, как правило, строит свое поведение вне зависимости от пола ребенка. Все матери в основном относятся одинаково заботливо как к сыну, так и к дочери, отцы обычно больше внимания уделяют мальчикам.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Мать больше опекает детей, ей не свойственно принимать риск в поведении ребенка, она чаще пересекает детские поступки, которые отец допускает.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От матери ребенок учится близости и человеческой привязанности. Материнские эмоции ориентируют поведение детей в окружающем мире, сообщая им сигналы добра или опасности.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Чаще ласкайте детей в семье, так как объятия заботливых материнских рук несут ребенку покой и защищенность, нежность, умиротворение,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теплоту, легкость, в то время как отцовское воспитание поощряет детскую активность, проявление силы.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Помните: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в развитии ребенка мамы не должны упустить момент, когда важно предоставить ему ощущение независимости, отдельности от вас.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 бросайтесь без разбора на помощь ребенку, прежде спросите, нужна ли ему ваша помощь.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Поддерживайте уверенность ребенка в том, что он всегда получит от вас ласку и эмоциональную поддержку вне зависимости от своего поведения.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Избегайте жестких критических оценок, ребенка, так как он подсознательно воспринимает материнскую критику как отказ от ее любви. Излишняя властность или снисходительность матери может стать причиной невротического развития малыша.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Чаще говорите своему ребенку о том, как вы с папой его любите, одобряете его самостоятельные действия, даже если вам что-то не нравится, поддерживайте его во всем. Прислушивайтесь к эмоциональным переживаниям вашего ребенка, разделяйте его чувства в разговорах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«по душам»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Поддерживайте постоянный контакт с малышом интонацией голоса, взглядом, улыбкой, прикосновениями, заботьтесь о его психическом здоровье.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Помните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ребенок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«заражается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живостью восприятия, желанием с любовью познавать окружающий мир от вашего личного ощущения полноты жизни и счастья. То, чему он научится в отношениях с мамой, окажет влияние на все сферы его взрослой жизни.</w:t>
      </w:r>
    </w:p>
    <w:p w:rsidR="005A4D43" w:rsidRDefault="005A4D43" w:rsidP="005A4D43">
      <w:pPr>
        <w:shd w:val="clear" w:color="auto" w:fill="FFFFFF"/>
        <w:spacing w:after="0" w:line="360" w:lineRule="auto"/>
        <w:ind w:left="284" w:right="28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Стремитесь быть гармоничной в проявлении себя не только в материнстве, но и в супружестве, сохраняйте добрые, дружеские отношения с отцом ребенка. Доброжелательные отношения родителей станут примером для детей в будущей взрослой жизни, надежным воспитательным стержнем при создании собственной семьи.</w:t>
      </w:r>
    </w:p>
    <w:p w:rsidR="005A4D43" w:rsidRDefault="005A4D43" w:rsidP="005A4D43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2400300" cy="3190875"/>
            <wp:effectExtent l="19050" t="0" r="0" b="0"/>
            <wp:docPr id="1" name="Рисунок 1" descr="Картинки по запросу &quot;картинки о матери и ребенк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&quot;картинки о матери и ребенке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43" w:rsidRDefault="005A4D43" w:rsidP="005A4D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4D43" w:rsidRDefault="005A4D43" w:rsidP="005A4D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Т. Ю. Макарова</w:t>
      </w:r>
    </w:p>
    <w:p w:rsidR="005A4D43" w:rsidRDefault="005A4D43" w:rsidP="005A4D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D43" w:rsidRDefault="005A4D43" w:rsidP="005A4D43">
      <w:pPr>
        <w:pStyle w:val="a4"/>
        <w:spacing w:before="45" w:beforeAutospacing="0" w:after="4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4F4F4"/>
        </w:rPr>
        <w:t>Из публикаций   </w:t>
      </w:r>
      <w:hyperlink r:id="rId7" w:tooltip="Волкова Наталья Анатольевна&#10;    Воспитатель&#10;    Московская область" w:history="1">
        <w:r>
          <w:rPr>
            <w:rStyle w:val="a3"/>
            <w:rFonts w:ascii="Arial" w:hAnsi="Arial" w:cs="Arial"/>
            <w:color w:val="27638C"/>
            <w:sz w:val="20"/>
            <w:szCs w:val="20"/>
            <w:shd w:val="clear" w:color="auto" w:fill="F4F4F4"/>
          </w:rPr>
          <w:t>Волковой Н. А.</w:t>
        </w:r>
      </w:hyperlink>
      <w:r>
        <w:rPr>
          <w:rFonts w:ascii="Arial" w:hAnsi="Arial" w:cs="Arial"/>
          <w:color w:val="444444"/>
          <w:sz w:val="20"/>
          <w:szCs w:val="20"/>
        </w:rPr>
        <w:t xml:space="preserve"> Московская область</w:t>
      </w:r>
    </w:p>
    <w:p w:rsidR="005A4D43" w:rsidRDefault="005A4D43" w:rsidP="005A4D43">
      <w:pPr>
        <w:pStyle w:val="a4"/>
        <w:spacing w:before="45" w:beforeAutospacing="0" w:after="4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Arial" w:hAnsi="Arial" w:cs="Arial"/>
          <w:color w:val="444444"/>
          <w:sz w:val="20"/>
          <w:szCs w:val="20"/>
        </w:rPr>
        <w:t xml:space="preserve">  </w:t>
      </w:r>
      <w:r>
        <w:rPr>
          <w:rFonts w:ascii="Arial" w:hAnsi="Arial" w:cs="Arial"/>
          <w:color w:val="444444"/>
          <w:sz w:val="20"/>
          <w:szCs w:val="20"/>
        </w:rPr>
        <w:t>МБДОУ №37</w:t>
      </w:r>
      <w:r>
        <w:rPr>
          <w:rFonts w:ascii="Arial" w:hAnsi="Arial" w:cs="Arial"/>
          <w:color w:val="444444"/>
          <w:sz w:val="21"/>
          <w:szCs w:val="21"/>
          <w:shd w:val="clear" w:color="auto" w:fill="F4F4F4"/>
        </w:rPr>
        <w:t> </w:t>
      </w:r>
      <w:hyperlink r:id="rId8" w:tooltip="Ерофеева Евгения Владимировна&#10;    Воспитатель&#10;    Республика Бурятия" w:history="1">
        <w:r>
          <w:rPr>
            <w:rStyle w:val="a3"/>
            <w:rFonts w:ascii="Arial" w:hAnsi="Arial" w:cs="Arial"/>
            <w:color w:val="27638C"/>
            <w:sz w:val="20"/>
            <w:szCs w:val="20"/>
            <w:shd w:val="clear" w:color="auto" w:fill="F4F4F4"/>
          </w:rPr>
          <w:t>Ерофеевой Е. В.</w:t>
        </w:r>
      </w:hyperlink>
    </w:p>
    <w:p w:rsidR="005A4D43" w:rsidRDefault="005A4D43" w:rsidP="005A4D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8D2" w:rsidRDefault="001868D2"/>
    <w:sectPr w:rsidR="001868D2" w:rsidSect="00790E7A">
      <w:pgSz w:w="11906" w:h="16838"/>
      <w:pgMar w:top="1134" w:right="850" w:bottom="1134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53FE"/>
    <w:multiLevelType w:val="multilevel"/>
    <w:tmpl w:val="C0EA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32E8C"/>
    <w:multiLevelType w:val="multilevel"/>
    <w:tmpl w:val="FE4E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4D43"/>
    <w:rsid w:val="001868D2"/>
    <w:rsid w:val="005A4D43"/>
    <w:rsid w:val="00790E7A"/>
    <w:rsid w:val="008C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D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4D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erofeeva-evgeniya-vladimiro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talya-bolk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://vospitanie.mamochka.biz/bezuslovanya-lyubov-faktor-materi&amp;sa=D&amp;ust=1513608539045000&amp;usg=AFQjCNH3g9-GvqdPYBCI1id_GYMg0FGu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5546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2020-02-27T07:57:00Z</dcterms:created>
  <dcterms:modified xsi:type="dcterms:W3CDTF">2020-03-05T12:03:00Z</dcterms:modified>
</cp:coreProperties>
</file>