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92" w:rsidRPr="00A13792" w:rsidRDefault="00A13792" w:rsidP="00A13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792">
        <w:rPr>
          <w:rFonts w:ascii="Times New Roman" w:hAnsi="Times New Roman" w:cs="Times New Roman"/>
          <w:b/>
          <w:sz w:val="28"/>
          <w:szCs w:val="28"/>
        </w:rPr>
        <w:t>Профилактика нарушений чтения и письма у детей дошкольного возраста с общим недоразвитием речи</w:t>
      </w:r>
    </w:p>
    <w:p w:rsidR="00A13792" w:rsidRPr="00A13792" w:rsidRDefault="00A13792" w:rsidP="00A13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792" w:rsidRPr="00A13792" w:rsidRDefault="00A13792" w:rsidP="0034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t xml:space="preserve">Развитие речи дошкольников является одним из важных условий в подготовке детей дошкольного возраста к школьному обучению. Одним из основных этапов формирования грамматически правильной устной и письменной речи является работа по предупреждению </w:t>
      </w:r>
      <w:proofErr w:type="spellStart"/>
      <w:r w:rsidRPr="00A13792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A137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792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A13792">
        <w:rPr>
          <w:rFonts w:ascii="Times New Roman" w:hAnsi="Times New Roman" w:cs="Times New Roman"/>
          <w:sz w:val="28"/>
          <w:szCs w:val="28"/>
        </w:rPr>
        <w:t xml:space="preserve"> у дошкольников. Логопед должен понимать, что профилактика </w:t>
      </w:r>
      <w:proofErr w:type="spellStart"/>
      <w:r w:rsidRPr="00A13792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A137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792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A13792">
        <w:rPr>
          <w:rFonts w:ascii="Times New Roman" w:hAnsi="Times New Roman" w:cs="Times New Roman"/>
          <w:sz w:val="28"/>
          <w:szCs w:val="28"/>
        </w:rPr>
        <w:t xml:space="preserve"> является актуальной проблемой в современном модернизированном мире. Если раньше ребенок шел в школу и не мог писать и читать, то это считалось нормой. Но в наше время ребенку, который не умеет читать, очень сложно ориентироваться в окружающем мире. Предупреждение нарушений чтения и письма одно из приоритетных направлений деятельности учителя-логопеда в условиях дошкольного образовательного учреждения. </w:t>
      </w:r>
    </w:p>
    <w:p w:rsidR="00A13792" w:rsidRPr="00A13792" w:rsidRDefault="00A13792" w:rsidP="0034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t>В настоящее время является общепризнанным тот факт, что между недоразвитием речи и нарушением чтения существует тесная взаимосвязь. Дети с общим недоразвитием речи — это особая категория дошкольников с недостаточными предпосылками для обучения чтению. Программы обучения в массовой школе усложнены и насыщены разнообразным материалом, который должен быть усвоен через чтение. Ребёнок, идущий в массовую школу из логопедической группы с диагнозом общее недоразвитие речи, испытывает большие трудности в обучении чтению и письму.</w:t>
      </w:r>
    </w:p>
    <w:p w:rsidR="00A13792" w:rsidRPr="00A13792" w:rsidRDefault="00A13792" w:rsidP="0034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t>Затруднения и ошибки у детей с ОНР в первую очередь связаны с недостаточным овладением звуковым составом слова, смешением акустических сходных звуков, неполноценностью звукового анализа и синтеза. Это влечёт за собой неумение воссоздать правильную и точную звуковую форму слова в условиях зрительно воспринимаемых графических знаков.</w:t>
      </w:r>
    </w:p>
    <w:p w:rsidR="00A13792" w:rsidRPr="00A13792" w:rsidRDefault="00A13792" w:rsidP="0034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t xml:space="preserve">Специальные исследования Р.Е. Левиной (1968г.), Т.Б. Филичевой, Н.А. </w:t>
      </w:r>
      <w:proofErr w:type="spellStart"/>
      <w:r w:rsidRPr="00A13792">
        <w:rPr>
          <w:rFonts w:ascii="Times New Roman" w:hAnsi="Times New Roman" w:cs="Times New Roman"/>
          <w:sz w:val="28"/>
          <w:szCs w:val="28"/>
        </w:rPr>
        <w:t>Чевелёвой</w:t>
      </w:r>
      <w:proofErr w:type="spellEnd"/>
      <w:r w:rsidRPr="00A13792">
        <w:rPr>
          <w:rFonts w:ascii="Times New Roman" w:hAnsi="Times New Roman" w:cs="Times New Roman"/>
          <w:sz w:val="28"/>
          <w:szCs w:val="28"/>
        </w:rPr>
        <w:t>, Г.Н. Чиркиной (1989г.) показали, что существует связь между различием звуков и запоминанием их графического обозначения. Недостаточное различение акустически сходных звуков приводит к трудностям при запоминании начертания букв, усвоении их как графем.</w:t>
      </w:r>
    </w:p>
    <w:p w:rsidR="00A13792" w:rsidRPr="00A13792" w:rsidRDefault="00A13792" w:rsidP="0034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t>Если на первых порах обучения решающую роль играет узнавание буквы и связанного с ней звука, то в дальнейшем навык чтения превращается в зрительное узнавание звукового анализа образа слогов, целых слов, а иногда и фраз. Ребёнок должен соотнести буквы с этими образами и благодаря этому понять смысл читаемого теста.</w:t>
      </w:r>
    </w:p>
    <w:p w:rsidR="00A13792" w:rsidRPr="00A13792" w:rsidRDefault="00A13792" w:rsidP="0034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t xml:space="preserve">У ребёнка с логопедическим диагнозом нет чётких представлений о том, из каких звукобуквенных элементов состоит слово, то у него с трудом формируются обобщённые </w:t>
      </w:r>
      <w:proofErr w:type="spellStart"/>
      <w:r w:rsidRPr="00A13792">
        <w:rPr>
          <w:rFonts w:ascii="Times New Roman" w:hAnsi="Times New Roman" w:cs="Times New Roman"/>
          <w:sz w:val="28"/>
          <w:szCs w:val="28"/>
        </w:rPr>
        <w:t>звукослоговые</w:t>
      </w:r>
      <w:proofErr w:type="spellEnd"/>
      <w:r w:rsidRPr="00A13792">
        <w:rPr>
          <w:rFonts w:ascii="Times New Roman" w:hAnsi="Times New Roman" w:cs="Times New Roman"/>
          <w:sz w:val="28"/>
          <w:szCs w:val="28"/>
        </w:rPr>
        <w:t xml:space="preserve"> образцы. Вследствие этого он не может объединять звуки в слоги по аналогии с уже усвоенными более лёгкими слогами и узнавать их.</w:t>
      </w:r>
    </w:p>
    <w:p w:rsidR="00A13792" w:rsidRPr="00A13792" w:rsidRDefault="00A13792" w:rsidP="0034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t xml:space="preserve">Чем более бедны представления детей о звуковом составе слова, тем сильнее обнаруживаются недостатки чтения, так как проявляется зависимость между узнаванием слога или слова и различением звуков, входящих в их состав. </w:t>
      </w:r>
      <w:r w:rsidRPr="00A13792">
        <w:rPr>
          <w:rFonts w:ascii="Times New Roman" w:hAnsi="Times New Roman" w:cs="Times New Roman"/>
          <w:sz w:val="28"/>
          <w:szCs w:val="28"/>
        </w:rPr>
        <w:lastRenderedPageBreak/>
        <w:t>Отсутствие чёткого звукового образа слова затрудняет формирование зрительного образа этого слова в процессе чтения. Для правильного зрительного восприятия и узнавания слога или слова при чтении необходимо, чтобы звуковой состав был достаточно чёток и ребёнок умел их правильно произносить.</w:t>
      </w:r>
    </w:p>
    <w:p w:rsidR="00A13792" w:rsidRPr="00A13792" w:rsidRDefault="00A13792" w:rsidP="0034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t xml:space="preserve">Понимание взаимосвязи между нарушением чтения и общим недоразвитием речи открывает пути к его предупреждению до того, как ребёнок поступает в школу. </w:t>
      </w:r>
    </w:p>
    <w:p w:rsidR="00A13792" w:rsidRPr="00A13792" w:rsidRDefault="00A13792" w:rsidP="0034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t>Преодоление общего недоразвития речи и профилактика нарушения чтения должны осуществляться комплексно.</w:t>
      </w:r>
    </w:p>
    <w:p w:rsidR="00A13792" w:rsidRPr="00A13792" w:rsidRDefault="00A13792" w:rsidP="0034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t>Приоритетные направления логопедической работы:</w:t>
      </w:r>
    </w:p>
    <w:p w:rsidR="00A13792" w:rsidRPr="00A13792" w:rsidRDefault="00A13792" w:rsidP="0034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t>1. Развитие фонематического восприятия. Узнавание неречевых звуков, звуков речи. Различение высоты, силы, тембра голоса на материале звуков, слов и фраз. Различение слов, близких по звучанию. Дифференциация фонем и слогов. Развитие навыков элементарного звукового анализа.</w:t>
      </w:r>
    </w:p>
    <w:p w:rsidR="00A13792" w:rsidRPr="00A13792" w:rsidRDefault="00A13792" w:rsidP="0034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t>2. Работа над звукопроизношением. Прежде всего, необходимо устранить все недостатки в произношении фонем (искажение, замена, отсутствие звука).</w:t>
      </w:r>
    </w:p>
    <w:p w:rsidR="00A13792" w:rsidRPr="00A13792" w:rsidRDefault="00A13792" w:rsidP="0034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t>3. Развитие навыков звукового анализа и синтеза. Выделение из предложения слов, из слов-слогов, из слогов-звуков. Различение между собой любых звуков речи, как гласных, так и согласных. Ребенок должен понимать разницу между согласными звуками (звонкие и глухие, твёрдые и мягкие). Выделение любых звуков из состава слова. Умение объединять звуки в слоги, слоги – в слова. Умение определять последовательность звуков в слове и количество слогов. Обогащение словарного запаса и развитие практического умения пользоваться им. Обучение детей разным способам словообразования с помощью различных приставок. Другой вид работы — подбор однокоренных слов. Большая работа проводится по активизации словарного запаса.</w:t>
      </w:r>
    </w:p>
    <w:p w:rsidR="00A13792" w:rsidRPr="00A13792" w:rsidRDefault="00A13792" w:rsidP="0034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t>4. Развитие грамматических навыков. Основными задачами этого этапа являются работа над пониманием и употреблением предлогов, составление предложений по картинкам, сериям картинок, распространение и сокращение предложений.</w:t>
      </w:r>
    </w:p>
    <w:p w:rsidR="00A13792" w:rsidRPr="00A13792" w:rsidRDefault="00A13792" w:rsidP="0034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t>5. Развитие связной речи. Ведётся работа по обучению составления описательных рассказов и совершенствованию навыков пересказа небольших текстов.</w:t>
      </w:r>
    </w:p>
    <w:p w:rsidR="00A13792" w:rsidRPr="00A13792" w:rsidRDefault="00A13792" w:rsidP="0034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t xml:space="preserve">В группах для детей с тяжелыми нарушениями речи обучение рассчитано на два года, поэтому звуковой аналитико-синтетический метод профилактики </w:t>
      </w:r>
      <w:proofErr w:type="spellStart"/>
      <w:r w:rsidRPr="00A13792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A137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3792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A13792">
        <w:rPr>
          <w:rFonts w:ascii="Times New Roman" w:hAnsi="Times New Roman" w:cs="Times New Roman"/>
          <w:sz w:val="28"/>
          <w:szCs w:val="28"/>
        </w:rPr>
        <w:t xml:space="preserve"> целесообразно разделить на два этапа:</w:t>
      </w:r>
    </w:p>
    <w:p w:rsidR="00A13792" w:rsidRPr="00A13792" w:rsidRDefault="00A13792" w:rsidP="0034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t xml:space="preserve">1. Первый год обучения. </w:t>
      </w:r>
      <w:proofErr w:type="spellStart"/>
      <w:r w:rsidRPr="00A13792">
        <w:rPr>
          <w:rFonts w:ascii="Times New Roman" w:hAnsi="Times New Roman" w:cs="Times New Roman"/>
          <w:sz w:val="28"/>
          <w:szCs w:val="28"/>
        </w:rPr>
        <w:t>Безбуквенный</w:t>
      </w:r>
      <w:proofErr w:type="spellEnd"/>
      <w:r w:rsidRPr="00A13792">
        <w:rPr>
          <w:rFonts w:ascii="Times New Roman" w:hAnsi="Times New Roman" w:cs="Times New Roman"/>
          <w:sz w:val="28"/>
          <w:szCs w:val="28"/>
        </w:rPr>
        <w:t xml:space="preserve"> период. Проводится звуковой анализ и синтез сочетаний, слогов и слов.</w:t>
      </w:r>
    </w:p>
    <w:p w:rsidR="00A13792" w:rsidRPr="00A13792" w:rsidRDefault="00A13792" w:rsidP="0034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t xml:space="preserve"> 2. Второй год обучения. Буквенный период. Проводится </w:t>
      </w:r>
      <w:proofErr w:type="spellStart"/>
      <w:r w:rsidRPr="00A13792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r w:rsidRPr="00A13792">
        <w:rPr>
          <w:rFonts w:ascii="Times New Roman" w:hAnsi="Times New Roman" w:cs="Times New Roman"/>
          <w:sz w:val="28"/>
          <w:szCs w:val="28"/>
        </w:rPr>
        <w:t xml:space="preserve"> анализ и синтез слогов и слов. Анализ текстов и предложений. </w:t>
      </w:r>
    </w:p>
    <w:p w:rsidR="00A13792" w:rsidRPr="00A13792" w:rsidRDefault="00A13792" w:rsidP="0034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722" w:rsidRDefault="00A13792" w:rsidP="0034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13792">
        <w:rPr>
          <w:rFonts w:ascii="Times New Roman" w:hAnsi="Times New Roman" w:cs="Times New Roman"/>
          <w:sz w:val="28"/>
          <w:szCs w:val="28"/>
        </w:rPr>
        <w:t>безбуквенном</w:t>
      </w:r>
      <w:proofErr w:type="spellEnd"/>
      <w:r w:rsidRPr="00A13792">
        <w:rPr>
          <w:rFonts w:ascii="Times New Roman" w:hAnsi="Times New Roman" w:cs="Times New Roman"/>
          <w:sz w:val="28"/>
          <w:szCs w:val="28"/>
        </w:rPr>
        <w:t xml:space="preserve"> этапе обучения необходимо развивать у дошкольников интерес к занятиям и формировать осознанное овладение фонетической системой языка. Пробудить познавательный интерес помогают различные игры и игровые приёмы.</w:t>
      </w:r>
    </w:p>
    <w:p w:rsidR="00A13792" w:rsidRPr="00A13792" w:rsidRDefault="00A13792" w:rsidP="0034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lastRenderedPageBreak/>
        <w:t xml:space="preserve">Приемы, помогающие детям лучше запоминать зрительный образ букв </w:t>
      </w:r>
    </w:p>
    <w:p w:rsidR="00A13792" w:rsidRPr="00A13792" w:rsidRDefault="00A13792" w:rsidP="0034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t xml:space="preserve">(по И.Л. </w:t>
      </w:r>
      <w:proofErr w:type="spellStart"/>
      <w:r w:rsidRPr="00A13792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A13792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13792" w:rsidRPr="00A13792" w:rsidRDefault="00A13792" w:rsidP="0034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3792">
        <w:rPr>
          <w:rFonts w:ascii="Times New Roman" w:hAnsi="Times New Roman" w:cs="Times New Roman"/>
          <w:sz w:val="28"/>
          <w:szCs w:val="28"/>
        </w:rPr>
        <w:t xml:space="preserve">лепка из пластилина; </w:t>
      </w:r>
    </w:p>
    <w:p w:rsidR="00A13792" w:rsidRPr="00A13792" w:rsidRDefault="00A13792" w:rsidP="0034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3792">
        <w:rPr>
          <w:rFonts w:ascii="Times New Roman" w:hAnsi="Times New Roman" w:cs="Times New Roman"/>
          <w:sz w:val="28"/>
          <w:szCs w:val="28"/>
        </w:rPr>
        <w:t xml:space="preserve">выкладывание из палочек, спичек, веревочек, мозаики; </w:t>
      </w:r>
    </w:p>
    <w:p w:rsidR="00A13792" w:rsidRPr="00A13792" w:rsidRDefault="00A13792" w:rsidP="0034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3792">
        <w:rPr>
          <w:rFonts w:ascii="Times New Roman" w:hAnsi="Times New Roman" w:cs="Times New Roman"/>
          <w:sz w:val="28"/>
          <w:szCs w:val="28"/>
        </w:rPr>
        <w:t xml:space="preserve">вырезание из цветной бумаги; </w:t>
      </w:r>
    </w:p>
    <w:p w:rsidR="00A13792" w:rsidRPr="00A13792" w:rsidRDefault="00A13792" w:rsidP="0034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3792">
        <w:rPr>
          <w:rFonts w:ascii="Times New Roman" w:hAnsi="Times New Roman" w:cs="Times New Roman"/>
          <w:sz w:val="28"/>
          <w:szCs w:val="28"/>
        </w:rPr>
        <w:t xml:space="preserve">выжигание на дощечках; </w:t>
      </w:r>
    </w:p>
    <w:p w:rsidR="00A13792" w:rsidRPr="00A13792" w:rsidRDefault="00A13792" w:rsidP="0034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3792">
        <w:rPr>
          <w:rFonts w:ascii="Times New Roman" w:hAnsi="Times New Roman" w:cs="Times New Roman"/>
          <w:sz w:val="28"/>
          <w:szCs w:val="28"/>
        </w:rPr>
        <w:t xml:space="preserve">вычеркивание заданной буквы из текста (игра «Зоркие глазки»); </w:t>
      </w:r>
    </w:p>
    <w:p w:rsidR="00A13792" w:rsidRPr="00A13792" w:rsidRDefault="00A13792" w:rsidP="0034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3792">
        <w:rPr>
          <w:rFonts w:ascii="Times New Roman" w:hAnsi="Times New Roman" w:cs="Times New Roman"/>
          <w:sz w:val="28"/>
          <w:szCs w:val="28"/>
        </w:rPr>
        <w:t xml:space="preserve">отгадывание букв с закрытыми глазами (взрослый пишет на ладони ребенка); </w:t>
      </w:r>
    </w:p>
    <w:p w:rsidR="00A13792" w:rsidRPr="00A13792" w:rsidRDefault="00A13792" w:rsidP="0034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3792">
        <w:rPr>
          <w:rFonts w:ascii="Times New Roman" w:hAnsi="Times New Roman" w:cs="Times New Roman"/>
          <w:sz w:val="28"/>
          <w:szCs w:val="28"/>
        </w:rPr>
        <w:t xml:space="preserve">узнавание буквы на ощупь (игра «Умные ручки»); </w:t>
      </w:r>
    </w:p>
    <w:p w:rsidR="00A13792" w:rsidRPr="00A13792" w:rsidRDefault="00A13792" w:rsidP="0034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3792">
        <w:rPr>
          <w:rFonts w:ascii="Times New Roman" w:hAnsi="Times New Roman" w:cs="Times New Roman"/>
          <w:sz w:val="28"/>
          <w:szCs w:val="28"/>
        </w:rPr>
        <w:t xml:space="preserve">выдавливание спицей очертания букв, письмо на снегу, песке; </w:t>
      </w:r>
    </w:p>
    <w:p w:rsidR="00A13792" w:rsidRPr="00A13792" w:rsidRDefault="00A13792" w:rsidP="0034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3792">
        <w:rPr>
          <w:rFonts w:ascii="Times New Roman" w:hAnsi="Times New Roman" w:cs="Times New Roman"/>
          <w:sz w:val="28"/>
          <w:szCs w:val="28"/>
        </w:rPr>
        <w:t xml:space="preserve">рисование буквы в воздухе (ребенок указкой пишет, а взрослый отгадывает). </w:t>
      </w:r>
    </w:p>
    <w:p w:rsidR="00A13792" w:rsidRPr="00A13792" w:rsidRDefault="00A13792" w:rsidP="0034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792" w:rsidRPr="00A13792" w:rsidRDefault="00A13792" w:rsidP="00A137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3792">
        <w:rPr>
          <w:rFonts w:ascii="Times New Roman" w:hAnsi="Times New Roman" w:cs="Times New Roman"/>
          <w:b/>
          <w:sz w:val="28"/>
          <w:szCs w:val="28"/>
        </w:rPr>
        <w:t xml:space="preserve">Игра «Необычный конструктор» </w:t>
      </w:r>
    </w:p>
    <w:p w:rsidR="00A13792" w:rsidRPr="00A13792" w:rsidRDefault="00A13792" w:rsidP="00A13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792" w:rsidRPr="00A13792" w:rsidRDefault="00A13792" w:rsidP="0034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t xml:space="preserve">Цели: вовлечь детей в коллективный поиск элементов, необходимых для «построения» печатных букв; начать классификацию букв алфавита по количеству элементов. </w:t>
      </w:r>
    </w:p>
    <w:p w:rsidR="00A13792" w:rsidRPr="00A13792" w:rsidRDefault="00A13792" w:rsidP="003407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13792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A13792">
        <w:rPr>
          <w:rFonts w:ascii="Times New Roman" w:hAnsi="Times New Roman" w:cs="Times New Roman"/>
          <w:sz w:val="28"/>
          <w:szCs w:val="28"/>
        </w:rPr>
        <w:t xml:space="preserve"> дети выкладывают из деталей букву. Разных элементов всего 8: овал, два полуовала – большой и малый; палочка – большая, средней величины и маленькая; две точки; знак над </w:t>
      </w:r>
      <w:proofErr w:type="spellStart"/>
      <w:r w:rsidRPr="00A1379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13792">
        <w:rPr>
          <w:rFonts w:ascii="Times New Roman" w:hAnsi="Times New Roman" w:cs="Times New Roman"/>
          <w:sz w:val="28"/>
          <w:szCs w:val="28"/>
        </w:rPr>
        <w:t xml:space="preserve">. «Активных» элементов всего 6. </w:t>
      </w:r>
    </w:p>
    <w:p w:rsidR="00A13792" w:rsidRPr="00A13792" w:rsidRDefault="00A13792" w:rsidP="00A13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792" w:rsidRPr="00A13792" w:rsidRDefault="00A13792" w:rsidP="00A137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3792">
        <w:rPr>
          <w:rFonts w:ascii="Times New Roman" w:hAnsi="Times New Roman" w:cs="Times New Roman"/>
          <w:b/>
          <w:sz w:val="28"/>
          <w:szCs w:val="28"/>
        </w:rPr>
        <w:t xml:space="preserve">Упражнение «Кто внимательнее?» (самостоятельная работа) </w:t>
      </w:r>
    </w:p>
    <w:p w:rsidR="00A13792" w:rsidRPr="00A13792" w:rsidRDefault="00A13792" w:rsidP="00A13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792" w:rsidRPr="00A13792" w:rsidRDefault="00A13792" w:rsidP="00A13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t xml:space="preserve">«Перепечатать» с полотна буквы, которые состоят: </w:t>
      </w:r>
    </w:p>
    <w:p w:rsidR="00A13792" w:rsidRPr="00A13792" w:rsidRDefault="00A13792" w:rsidP="00A13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t xml:space="preserve">из одного элемента (О, С); </w:t>
      </w:r>
    </w:p>
    <w:p w:rsidR="00A13792" w:rsidRPr="00A13792" w:rsidRDefault="00A13792" w:rsidP="00A13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t xml:space="preserve">из двух элементов (У, Г, З, Р и т.д.); </w:t>
      </w:r>
    </w:p>
    <w:p w:rsidR="00A13792" w:rsidRPr="00A13792" w:rsidRDefault="00A13792" w:rsidP="00A13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t xml:space="preserve">из трех элементов и т.д. </w:t>
      </w:r>
    </w:p>
    <w:p w:rsidR="00A13792" w:rsidRPr="00A13792" w:rsidRDefault="00A13792" w:rsidP="00A13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t xml:space="preserve">«Перепечатать» с полотна буквы, которые «смотрят»: </w:t>
      </w:r>
    </w:p>
    <w:p w:rsidR="00A13792" w:rsidRPr="00A13792" w:rsidRDefault="00A13792" w:rsidP="00A13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t xml:space="preserve">прямо (А, И, Й, М, Н, О, Т и т.д.); </w:t>
      </w:r>
    </w:p>
    <w:p w:rsidR="00A13792" w:rsidRPr="00A13792" w:rsidRDefault="00A13792" w:rsidP="00A13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t xml:space="preserve">вправо (Б, В, Г, Е и т.д.); </w:t>
      </w:r>
    </w:p>
    <w:p w:rsidR="00A13792" w:rsidRPr="00A13792" w:rsidRDefault="00A13792" w:rsidP="00A13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t xml:space="preserve">влево (З, Л, У, Ч и т.д.); </w:t>
      </w:r>
    </w:p>
    <w:p w:rsidR="00A13792" w:rsidRPr="00A13792" w:rsidRDefault="00A13792" w:rsidP="00A13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t xml:space="preserve">«открыты» (А, Б, Г и т.д.); </w:t>
      </w:r>
    </w:p>
    <w:p w:rsidR="00A13792" w:rsidRPr="00A13792" w:rsidRDefault="00A13792" w:rsidP="00A13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t xml:space="preserve">«закрыты» (В, О). </w:t>
      </w:r>
    </w:p>
    <w:p w:rsidR="00A13792" w:rsidRPr="00A13792" w:rsidRDefault="00A13792" w:rsidP="00A13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792" w:rsidRPr="00A13792" w:rsidRDefault="00A13792" w:rsidP="00A137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3792">
        <w:rPr>
          <w:rFonts w:ascii="Times New Roman" w:hAnsi="Times New Roman" w:cs="Times New Roman"/>
          <w:b/>
          <w:sz w:val="28"/>
          <w:szCs w:val="28"/>
        </w:rPr>
        <w:t xml:space="preserve">Упражнение «Нарисуй дорожку» </w:t>
      </w:r>
    </w:p>
    <w:p w:rsidR="00A13792" w:rsidRDefault="00A13792" w:rsidP="0034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t xml:space="preserve">Детям предлагают на листе бумаги фломастером нарисовать маршрут поездки на машине; «Едем прямо, сворачиваем направо, вперед, поворачиваем налево и т.д.». </w:t>
      </w:r>
    </w:p>
    <w:p w:rsidR="00A13792" w:rsidRPr="00A13792" w:rsidRDefault="00A13792" w:rsidP="0034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t xml:space="preserve">Упражнение «Угадай, какая буква?» </w:t>
      </w:r>
    </w:p>
    <w:p w:rsidR="00A13792" w:rsidRPr="00A13792" w:rsidRDefault="00A13792" w:rsidP="0034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792" w:rsidRPr="00A13792" w:rsidRDefault="00A13792" w:rsidP="0034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t xml:space="preserve">Первую загадку о букве в качестве образца предлагает педагог. Например: «Эта буква имеет три элемента: малый полуовал и две палочки – большую и среднюю. Большая палочка стоит вертикально, полуовал «висит» на ней слева, а </w:t>
      </w:r>
      <w:r w:rsidRPr="00A13792">
        <w:rPr>
          <w:rFonts w:ascii="Times New Roman" w:hAnsi="Times New Roman" w:cs="Times New Roman"/>
          <w:sz w:val="28"/>
          <w:szCs w:val="28"/>
        </w:rPr>
        <w:lastRenderedPageBreak/>
        <w:t xml:space="preserve">палочка средней величины словно «поддерживает» полуовал. Какая эта буква? (Я). </w:t>
      </w:r>
    </w:p>
    <w:p w:rsidR="00A13792" w:rsidRPr="00A13792" w:rsidRDefault="00A13792" w:rsidP="00A13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792" w:rsidRPr="00A13792" w:rsidRDefault="00A13792" w:rsidP="00A137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3792">
        <w:rPr>
          <w:rFonts w:ascii="Times New Roman" w:hAnsi="Times New Roman" w:cs="Times New Roman"/>
          <w:b/>
          <w:sz w:val="28"/>
          <w:szCs w:val="28"/>
        </w:rPr>
        <w:t xml:space="preserve">Игра «Разноцветное путешествие» </w:t>
      </w:r>
    </w:p>
    <w:p w:rsidR="00A13792" w:rsidRPr="00A13792" w:rsidRDefault="00A13792" w:rsidP="00A13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792" w:rsidRPr="00A13792" w:rsidRDefault="00A13792" w:rsidP="0034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t xml:space="preserve">У каждого ребенка на столе лист с девятью цветными квадратами. Движение начинается с центрального квадрата. Дается сигнал: вверх – вправо – вниз и т.д. Дети передвигают фишку и называют квадрат, в котором они остановились. </w:t>
      </w:r>
    </w:p>
    <w:p w:rsidR="00340722" w:rsidRDefault="00340722" w:rsidP="003407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3792" w:rsidRPr="00A13792" w:rsidRDefault="00A13792" w:rsidP="003407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3792">
        <w:rPr>
          <w:rFonts w:ascii="Times New Roman" w:hAnsi="Times New Roman" w:cs="Times New Roman"/>
          <w:b/>
          <w:i/>
          <w:sz w:val="28"/>
          <w:szCs w:val="28"/>
        </w:rPr>
        <w:t xml:space="preserve">Занимательные задания: </w:t>
      </w:r>
    </w:p>
    <w:p w:rsidR="00A13792" w:rsidRPr="00A13792" w:rsidRDefault="00A13792" w:rsidP="0034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3792">
        <w:rPr>
          <w:rFonts w:ascii="Times New Roman" w:hAnsi="Times New Roman" w:cs="Times New Roman"/>
          <w:sz w:val="28"/>
          <w:szCs w:val="28"/>
        </w:rPr>
        <w:t xml:space="preserve">Раскрасить букву красным (гласные), синим (согласные) цветом; </w:t>
      </w:r>
    </w:p>
    <w:p w:rsidR="00A13792" w:rsidRPr="00A13792" w:rsidRDefault="00A13792" w:rsidP="0034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3792">
        <w:rPr>
          <w:rFonts w:ascii="Times New Roman" w:hAnsi="Times New Roman" w:cs="Times New Roman"/>
          <w:sz w:val="28"/>
          <w:szCs w:val="28"/>
        </w:rPr>
        <w:t xml:space="preserve">Обвести букву по точкам; </w:t>
      </w:r>
    </w:p>
    <w:p w:rsidR="00A13792" w:rsidRPr="00A13792" w:rsidRDefault="00A13792" w:rsidP="0034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3792">
        <w:rPr>
          <w:rFonts w:ascii="Times New Roman" w:hAnsi="Times New Roman" w:cs="Times New Roman"/>
          <w:sz w:val="28"/>
          <w:szCs w:val="28"/>
        </w:rPr>
        <w:t xml:space="preserve">Слепить букву из пластилина; </w:t>
      </w:r>
    </w:p>
    <w:p w:rsidR="00A13792" w:rsidRPr="00A13792" w:rsidRDefault="00A13792" w:rsidP="0034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3792">
        <w:rPr>
          <w:rFonts w:ascii="Times New Roman" w:hAnsi="Times New Roman" w:cs="Times New Roman"/>
          <w:sz w:val="28"/>
          <w:szCs w:val="28"/>
        </w:rPr>
        <w:t xml:space="preserve">Выложить контур буквы из палочек (спичек, природного материала); </w:t>
      </w:r>
    </w:p>
    <w:p w:rsidR="00A13792" w:rsidRPr="00A13792" w:rsidRDefault="00A13792" w:rsidP="0034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3792">
        <w:rPr>
          <w:rFonts w:ascii="Times New Roman" w:hAnsi="Times New Roman" w:cs="Times New Roman"/>
          <w:sz w:val="28"/>
          <w:szCs w:val="28"/>
        </w:rPr>
        <w:t xml:space="preserve">Изобразить букву с помощью веревочки, проволоки; </w:t>
      </w:r>
    </w:p>
    <w:p w:rsidR="00A13792" w:rsidRPr="00A13792" w:rsidRDefault="00A13792" w:rsidP="0034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3792">
        <w:rPr>
          <w:rFonts w:ascii="Times New Roman" w:hAnsi="Times New Roman" w:cs="Times New Roman"/>
          <w:sz w:val="28"/>
          <w:szCs w:val="28"/>
        </w:rPr>
        <w:t xml:space="preserve">“Нарисовать” букву в воздухе (указательным пальцем правой руки либо всей рукой). Определить, на что похожа буква; </w:t>
      </w:r>
    </w:p>
    <w:p w:rsidR="00A13792" w:rsidRPr="00A13792" w:rsidRDefault="00A13792" w:rsidP="0034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3792">
        <w:rPr>
          <w:rFonts w:ascii="Times New Roman" w:hAnsi="Times New Roman" w:cs="Times New Roman"/>
          <w:sz w:val="28"/>
          <w:szCs w:val="28"/>
        </w:rPr>
        <w:t xml:space="preserve">Отличить правильное и неправильное написание буквы (зеркальное изображение); </w:t>
      </w:r>
    </w:p>
    <w:p w:rsidR="00A13792" w:rsidRPr="00A13792" w:rsidRDefault="00A13792" w:rsidP="0034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3792">
        <w:rPr>
          <w:rFonts w:ascii="Times New Roman" w:hAnsi="Times New Roman" w:cs="Times New Roman"/>
          <w:sz w:val="28"/>
          <w:szCs w:val="28"/>
        </w:rPr>
        <w:t xml:space="preserve">Найти букву среди других (без наложения и с наложением друг на друга). </w:t>
      </w:r>
    </w:p>
    <w:p w:rsidR="00A13792" w:rsidRPr="00A13792" w:rsidRDefault="00A13792" w:rsidP="0034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3792">
        <w:rPr>
          <w:rFonts w:ascii="Times New Roman" w:hAnsi="Times New Roman" w:cs="Times New Roman"/>
          <w:sz w:val="28"/>
          <w:szCs w:val="28"/>
        </w:rPr>
        <w:t xml:space="preserve">Обвести найденную букву (красным или синим цветом); </w:t>
      </w:r>
    </w:p>
    <w:p w:rsidR="00A13792" w:rsidRPr="00A13792" w:rsidRDefault="00A13792" w:rsidP="0034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3792">
        <w:rPr>
          <w:rFonts w:ascii="Times New Roman" w:hAnsi="Times New Roman" w:cs="Times New Roman"/>
          <w:sz w:val="28"/>
          <w:szCs w:val="28"/>
        </w:rPr>
        <w:t>Восстановить букву (изолированно в слоге, слове, предложении);</w:t>
      </w:r>
    </w:p>
    <w:p w:rsidR="00A13792" w:rsidRPr="00A13792" w:rsidRDefault="00A13792" w:rsidP="0034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3792">
        <w:rPr>
          <w:rFonts w:ascii="Times New Roman" w:hAnsi="Times New Roman" w:cs="Times New Roman"/>
          <w:sz w:val="28"/>
          <w:szCs w:val="28"/>
        </w:rPr>
        <w:t>Собрать букву из двух половинок;</w:t>
      </w:r>
    </w:p>
    <w:p w:rsidR="00A13792" w:rsidRPr="00A13792" w:rsidRDefault="00A13792" w:rsidP="0034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3792">
        <w:rPr>
          <w:rFonts w:ascii="Times New Roman" w:hAnsi="Times New Roman" w:cs="Times New Roman"/>
          <w:sz w:val="28"/>
          <w:szCs w:val="28"/>
        </w:rPr>
        <w:t xml:space="preserve">Добавить недостающую половинку буквы в слогах, словах, прочитать их; </w:t>
      </w:r>
    </w:p>
    <w:p w:rsidR="00A13792" w:rsidRPr="00A13792" w:rsidRDefault="00A13792" w:rsidP="0034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3792">
        <w:rPr>
          <w:rFonts w:ascii="Times New Roman" w:hAnsi="Times New Roman" w:cs="Times New Roman"/>
          <w:sz w:val="28"/>
          <w:szCs w:val="28"/>
        </w:rPr>
        <w:t xml:space="preserve">Прочитать слово по </w:t>
      </w:r>
      <w:proofErr w:type="spellStart"/>
      <w:r w:rsidRPr="00A13792">
        <w:rPr>
          <w:rFonts w:ascii="Times New Roman" w:hAnsi="Times New Roman" w:cs="Times New Roman"/>
          <w:sz w:val="28"/>
          <w:szCs w:val="28"/>
        </w:rPr>
        <w:t>пол-букв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137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3792" w:rsidRPr="00A13792" w:rsidRDefault="00A13792" w:rsidP="0034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3792">
        <w:rPr>
          <w:rFonts w:ascii="Times New Roman" w:hAnsi="Times New Roman" w:cs="Times New Roman"/>
          <w:sz w:val="28"/>
          <w:szCs w:val="28"/>
        </w:rPr>
        <w:t xml:space="preserve">Прочитать слова, составленные из букв разного шрифта; </w:t>
      </w:r>
    </w:p>
    <w:p w:rsidR="00A13792" w:rsidRPr="00A13792" w:rsidRDefault="00A13792" w:rsidP="0034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3792">
        <w:rPr>
          <w:rFonts w:ascii="Times New Roman" w:hAnsi="Times New Roman" w:cs="Times New Roman"/>
          <w:sz w:val="28"/>
          <w:szCs w:val="28"/>
        </w:rPr>
        <w:t xml:space="preserve">Отгадать, какая буква потерялась, прочитать слово; </w:t>
      </w:r>
    </w:p>
    <w:p w:rsidR="00A13792" w:rsidRPr="00A13792" w:rsidRDefault="00A13792" w:rsidP="0034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3792">
        <w:rPr>
          <w:rFonts w:ascii="Times New Roman" w:hAnsi="Times New Roman" w:cs="Times New Roman"/>
          <w:sz w:val="28"/>
          <w:szCs w:val="28"/>
        </w:rPr>
        <w:t xml:space="preserve">«Собрать» буквы и прочитать слово; </w:t>
      </w:r>
    </w:p>
    <w:sectPr w:rsidR="00A13792" w:rsidRPr="00A13792" w:rsidSect="00340722">
      <w:pgSz w:w="11906" w:h="16838"/>
      <w:pgMar w:top="1134" w:right="991" w:bottom="1134" w:left="993" w:header="708" w:footer="708" w:gutter="0"/>
      <w:pgBorders w:offsetFrom="page">
        <w:top w:val="balloons3Colors" w:sz="20" w:space="15" w:color="auto"/>
        <w:left w:val="balloons3Colors" w:sz="20" w:space="15" w:color="auto"/>
        <w:bottom w:val="balloons3Colors" w:sz="20" w:space="15" w:color="auto"/>
        <w:right w:val="balloons3Colors" w:sz="20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3792"/>
    <w:rsid w:val="00340722"/>
    <w:rsid w:val="0063527D"/>
    <w:rsid w:val="00673E85"/>
    <w:rsid w:val="00727764"/>
    <w:rsid w:val="007C12DE"/>
    <w:rsid w:val="009F1E99"/>
    <w:rsid w:val="00A13792"/>
    <w:rsid w:val="00AC66C4"/>
    <w:rsid w:val="00C30EF2"/>
    <w:rsid w:val="00F5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Овик</cp:lastModifiedBy>
  <cp:revision>2</cp:revision>
  <cp:lastPrinted>2013-04-29T23:26:00Z</cp:lastPrinted>
  <dcterms:created xsi:type="dcterms:W3CDTF">2020-05-15T13:05:00Z</dcterms:created>
  <dcterms:modified xsi:type="dcterms:W3CDTF">2020-05-15T13:05:00Z</dcterms:modified>
</cp:coreProperties>
</file>