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F6" w:rsidRDefault="00E81CF6" w:rsidP="000323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E81CF6" w:rsidRDefault="00E81CF6" w:rsidP="000323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E81CF6" w:rsidRDefault="00E81CF6" w:rsidP="000323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E81CF6" w:rsidRDefault="00E81CF6" w:rsidP="000323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E81CF6" w:rsidRPr="00E81CF6" w:rsidRDefault="00E81CF6" w:rsidP="00E81CF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0070C0"/>
          <w:sz w:val="20"/>
          <w:szCs w:val="21"/>
          <w:lang w:eastAsia="ru-RU"/>
        </w:rPr>
      </w:pPr>
    </w:p>
    <w:p w:rsidR="00E81CF6" w:rsidRPr="00E81CF6" w:rsidRDefault="0003233F" w:rsidP="00032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72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0070C0"/>
          <w:sz w:val="56"/>
          <w:szCs w:val="72"/>
          <w:lang w:eastAsia="ru-RU"/>
        </w:rPr>
        <w:t xml:space="preserve">Методические рекомендации </w:t>
      </w:r>
    </w:p>
    <w:p w:rsidR="0003233F" w:rsidRPr="00E81CF6" w:rsidRDefault="0003233F" w:rsidP="00032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72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0070C0"/>
          <w:sz w:val="56"/>
          <w:szCs w:val="72"/>
          <w:lang w:eastAsia="ru-RU"/>
        </w:rPr>
        <w:t>по организации</w:t>
      </w:r>
    </w:p>
    <w:p w:rsidR="00E81CF6" w:rsidRPr="00E81CF6" w:rsidRDefault="008D4664" w:rsidP="00032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72"/>
          <w:lang w:eastAsia="ru-RU"/>
        </w:rPr>
        <w:t>«П</w:t>
      </w:r>
      <w:r w:rsidR="0003233F" w:rsidRPr="00E81CF6">
        <w:rPr>
          <w:rFonts w:ascii="Times New Roman" w:eastAsia="Times New Roman" w:hAnsi="Times New Roman" w:cs="Times New Roman"/>
          <w:b/>
          <w:bCs/>
          <w:color w:val="0070C0"/>
          <w:sz w:val="56"/>
          <w:szCs w:val="72"/>
          <w:lang w:eastAsia="ru-RU"/>
        </w:rPr>
        <w:t>роектной деятельности</w:t>
      </w: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72"/>
          <w:lang w:eastAsia="ru-RU"/>
        </w:rPr>
        <w:t>»</w:t>
      </w:r>
      <w:bookmarkStart w:id="0" w:name="_GoBack"/>
      <w:bookmarkEnd w:id="0"/>
      <w:r w:rsidR="0003233F" w:rsidRPr="00E81CF6">
        <w:rPr>
          <w:rFonts w:ascii="Times New Roman" w:eastAsia="Times New Roman" w:hAnsi="Times New Roman" w:cs="Times New Roman"/>
          <w:b/>
          <w:bCs/>
          <w:color w:val="0070C0"/>
          <w:sz w:val="56"/>
          <w:szCs w:val="72"/>
          <w:lang w:eastAsia="ru-RU"/>
        </w:rPr>
        <w:t xml:space="preserve"> </w:t>
      </w:r>
    </w:p>
    <w:p w:rsidR="00E81CF6" w:rsidRPr="00E81CF6" w:rsidRDefault="0003233F" w:rsidP="00E81C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72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0070C0"/>
          <w:sz w:val="56"/>
          <w:szCs w:val="72"/>
          <w:lang w:eastAsia="ru-RU"/>
        </w:rPr>
        <w:t>в ДОУ</w:t>
      </w:r>
      <w:r w:rsidR="008D4664">
        <w:rPr>
          <w:rFonts w:ascii="Times New Roman" w:eastAsia="Times New Roman" w:hAnsi="Times New Roman" w:cs="Times New Roman"/>
          <w:b/>
          <w:bCs/>
          <w:color w:val="0070C0"/>
          <w:sz w:val="56"/>
          <w:szCs w:val="72"/>
          <w:lang w:eastAsia="ru-RU"/>
        </w:rPr>
        <w:t xml:space="preserve"> с педагогами</w:t>
      </w:r>
    </w:p>
    <w:p w:rsidR="00E81CF6" w:rsidRDefault="00E81CF6" w:rsidP="0003233F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E81CF6" w:rsidRPr="00E81CF6" w:rsidRDefault="00E81CF6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56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852790"/>
            <wp:effectExtent l="0" t="0" r="3175" b="0"/>
            <wp:docPr id="1" name="Рисунок 1" descr="https://montessori-russia.ru/files/uploads/_w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tessori-russia.ru/files/uploads/_w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F6" w:rsidRDefault="00E81CF6" w:rsidP="000323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81CF6" w:rsidRDefault="00E81CF6" w:rsidP="000323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81CF6" w:rsidRDefault="00E81CF6" w:rsidP="000323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81CF6" w:rsidRDefault="00E81CF6" w:rsidP="000323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81CF6" w:rsidRDefault="00E81CF6" w:rsidP="000323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81CF6" w:rsidRDefault="00E81CF6" w:rsidP="000323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81CF6" w:rsidRDefault="00E81CF6" w:rsidP="0003233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16593E" w:rsidRDefault="00E81CF6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С</w:t>
      </w:r>
      <w:r w:rsidR="0003233F"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истемы дошкольного образования приводит к тому, что традиционные формы обучения утрачивают свое значение. </w:t>
      </w:r>
    </w:p>
    <w:p w:rsidR="00E81CF6" w:rsidRPr="0016593E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Актуальным становится использование активных методов обучения, которые вовлекают дошкольников в активную познавательно-исследовательскую деятельность.</w:t>
      </w:r>
      <w:r w:rsidR="00165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Уникальным средством обеспечения сотрудничества, сотворчества детей и взрослых </w:t>
      </w:r>
      <w:r w:rsidRPr="0016593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является </w:t>
      </w:r>
      <w:r w:rsidRPr="001659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проектирования</w:t>
      </w:r>
      <w:r w:rsidRPr="0016593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тема проекта, его форма и подробный план действия разрабатывается коллективно. В период работы над проектом происходит интеграция между различными видами детской деятельности. Тематика и суть проектной деятельности во многом определяется возрастными особенностями детей, их интересами и приоритетными направлениями развития. Участвуя в проектировании, человек сам разрабатывает для себя и других новые условия, т. е. изменяет обстоятельства и самого себя. Иными словами, проектирование выступает как принципиально иная, субъектная форма участия в жизни.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Проектирование требует индивидуальных оригинальных решений и в то же время коллективного творчества. За счет работы в режиме группового творчества интенсивно развиваются способности к рефлексии, выбору адекватных решений, умению выстраивать из частей целое.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Перспективность метода проектов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 проектов</w:t>
      </w:r>
      <w:r w:rsidR="001659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 это 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совокупность учебно-познавательных приемов, которые позволяют решить ту или иную проблему в результате </w:t>
      </w:r>
      <w:r w:rsidR="00E81CF6"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самостоятельных действий,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с обязательной презентацией этих результатов. Проектное обучение можно представить</w:t>
      </w:r>
      <w:r w:rsid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Объектом проектирования</w:t>
      </w:r>
      <w:r w:rsidR="001659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мнению исследователей, может стать педагогическая система ДОУ, педагога, отдельной программы как единство системы целей образования и всех факторов педагогического процесса, способствующих достижению целей. Между тем для каждого педагога важнейшим являются вопросы, связанные с проектированием образовательного процесса по конкретной методике индивидуальной воспитательной системы, отдельного специально-организованного занятия, педагогической ситуации.</w:t>
      </w:r>
    </w:p>
    <w:p w:rsidR="00E81CF6" w:rsidRDefault="00E81CF6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3233F" w:rsidRPr="0016593E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6593E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lastRenderedPageBreak/>
        <w:t>Советы воспитателю по работе над проектом:</w:t>
      </w:r>
    </w:p>
    <w:p w:rsidR="0003233F" w:rsidRPr="00E81CF6" w:rsidRDefault="00E81CF6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Глубоко изучить тематику </w:t>
      </w:r>
      <w:r w:rsidR="00165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 (умение выбрать тему проекта).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При составлении совместного плана с детьми по реализации проекта </w:t>
      </w:r>
      <w:r w:rsidR="00165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детскую инициативу (обязательно учитывать мнение детей).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Заинтересовать ка</w:t>
      </w:r>
      <w:r w:rsidR="00165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ждого ребенка тематикой </w:t>
      </w:r>
      <w:proofErr w:type="gramStart"/>
      <w:r w:rsidR="00165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проекта .</w:t>
      </w:r>
      <w:proofErr w:type="gramEnd"/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Создавать игровую мотивацию, опираясь на интересы детей.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Вводить детей в проблемную ситуацию, доступную для их понимания, с опорой на детский личный опыт.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Тактично рассматривать все предложенные детьми варианты решения проблемы: ребенок должен иметь </w:t>
      </w:r>
      <w:proofErr w:type="spellStart"/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</w:t>
      </w:r>
      <w:proofErr w:type="spellEnd"/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ошибку и не бояться высказываться.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Соблюдать принципы последовательности и регулярности в работе над проектом.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 ходе работы над проектом создавать атмосферу сотворчества с ребенком, используя индивидуальный подход.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Творчески подходить к реализации проекта, ориентировать детей на использование накопленных наблюдений, знаний, впечатлений.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Ненавязчиво вовлекать родителей в совместную работу над проектом, создавая радостную атмосферу совместного с ребенком творчества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Заключительный этап проекта следует тщательно готовить и проводить в виде праздника, шоу, театрализованного действа и т. п.</w:t>
      </w:r>
    </w:p>
    <w:p w:rsidR="0003233F" w:rsidRPr="0016593E" w:rsidRDefault="0016593E" w:rsidP="001659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593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</w:t>
      </w:r>
      <w:r w:rsidR="0003233F" w:rsidRPr="0016593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лан работы воспитателя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233F" w:rsidRPr="0016593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по подготовке проекта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: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 основе изученных проблем детей поставить цель проекта.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Разработка плана достижения цели (воспитатель обсуждает план с родителями).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Привлечение специалистов к осуществлению соответствующих разделов проекта.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Составление плана-схемы проекта.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Сбор, накопление материала.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Включение в план-схему проекта занятий, игр и других видов детской деятельности.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Домашние задания для сам. выполнения.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Презентация проекта, открытое занятие.</w:t>
      </w:r>
    </w:p>
    <w:p w:rsidR="0016593E" w:rsidRDefault="0016593E" w:rsidP="00032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16593E" w:rsidRDefault="0016593E" w:rsidP="00032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03233F" w:rsidRPr="00E81CF6" w:rsidRDefault="0003233F" w:rsidP="00032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lastRenderedPageBreak/>
        <w:t>Основные требования к использованию метода проектов: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Наличие значимой в исследовательском творческом плане проблемы/ задачи, требующей интегрированного знания, исследовательского поиска для её решения.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Практическая, теоретическая, познавательная значимость предполагаемых результатов.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Самостоятельная (индивидуальная, парная, групповая) деятельность участников.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Структурирование содержательной части проекта (с указанием поэтапных результатов).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Использование исследовательских методов, предусматривающих определённую последовательность действий: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определение проблемы и вытекающих из неё задач исследования (использование в ходе совместного исследования методов группового обсуждения, круглого стола);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выдвижение гипотезы их решения;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обсуждение методов исследования (</w:t>
      </w:r>
      <w:r w:rsidR="00E81CF6"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статистических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кспериментальных, наблюдений и пр.);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обсуждение способов оформления конечных результатов (презентаций, защиты, творческих отчётов, просмотров и пр.);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сбор, систематизация и анализ полученных данных;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подведение итогов, оформление результатов, их презентация;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выводы, выдвижение новых проблем исследования.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этого определяются и этапы разработки и проведения проекта (его структуры):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презентация ситуаций, позволяющих выявить одну или несколько проблем по обсуждаемой тематике;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выдвижение гипотез решения выявленной проблемы («мозговой штурм»). Обсуждение и обоснование каждой из гипотез;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обсуждение методов проверки принятых гипотез в малых группах, обсуждение возможных источников информации для изучения выдвинутой гипотезы. Обсуждение оформления результатов;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работа в группах над поиском фактов, аргументов, подтверждающих или опровергающих гипотезу;</w:t>
      </w:r>
    </w:p>
    <w:p w:rsidR="0003233F" w:rsidRPr="00E81CF6" w:rsidRDefault="0003233F" w:rsidP="0016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защита проектов (гипотез решения проблемы) каждой из групп с оппонированием со стороны всех присутствующих;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выдвижение новых проблем.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внедрения проектного метода и соответствующих перемен коллектив дошкольного учреждения должен быть готов к использованию современных проектов, технологий и методов, т. е. к работе в режиме развития.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Особенностями такого переходного периода являются: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появление новых условий (запрос социума);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появление дополнительных ресурсов;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расширение внешних социальных связей дошкольного учреждения;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-привлечение родителей к активным партнёрским отношениям с дошкольным учреждением;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-использование теоретической базы для проектирования нововведений.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Результативность: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Работа над проектом стимулирует саморазвитие и способствует повышению педагогической компетентности.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Развивает интеллектуальные, коммуникативные способности и инициативность.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Формирует ответственность, самостоятельность.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Реализует творческую активность, эмоциональность.</w:t>
      </w:r>
    </w:p>
    <w:p w:rsidR="00E81CF6" w:rsidRDefault="008D4664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305118" wp14:editId="3CA297E1">
            <wp:extent cx="5940425" cy="3861276"/>
            <wp:effectExtent l="0" t="0" r="0" b="0"/>
            <wp:docPr id="2" name="Рисунок 2" descr="https://egorova-kashds7.edumsko.ru/uploads/3000/6756/persona/articles/untitled_folder/1332083887_.png?147612105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orova-kashds7.edumsko.ru/uploads/3000/6756/persona/articles/untitled_folder/1332083887_.png?14761210533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F6" w:rsidRDefault="00E81CF6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ПЛАН</w:t>
      </w:r>
      <w:r w:rsid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РАБОТЫ </w:t>
      </w:r>
      <w:r w:rsidR="001659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ПЕДАГОГОАМИ ПО ИЗУЧЕНИЮ МЕТОД</w:t>
      </w:r>
      <w:r w:rsid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«ПРОЕКТ».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Сентябрь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Анкетирование педагогов: «Участие в проектной деятельности».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Консультация: </w:t>
      </w:r>
      <w:r w:rsidR="008D4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="008D4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  метод</w:t>
      </w:r>
      <w:proofErr w:type="gramEnd"/>
      <w:r w:rsidR="008D4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Деловая игра: «Вариативность использования проектного метода»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Октябрь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Тестирование педагогов: «Выявление инновационного потенциала и потребностей в обучении педагогического коллектива».</w:t>
      </w:r>
    </w:p>
    <w:p w:rsidR="0003233F" w:rsidRPr="00E81CF6" w:rsidRDefault="0016593E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Тренинг для педагогов</w:t>
      </w:r>
      <w:r w:rsidR="008D4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233F"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у педагогов проектных умений».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Консультация: «Роль проектирования в работе дошкольного учреждения».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Выставка методической литературы.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Ноябрь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Советы педагогам по ознакомлению с теоретическими и практическими особенностями составления проекта.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Педсовет: «Проектный метод в системе дошкольного образования».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8D4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 разработанных проектов педагогов.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Декабрь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Памятка</w:t>
      </w:r>
      <w:r w:rsidR="00165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«Профессиональная компетентность в реализации проекта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Консультация: «Проектный метод</w:t>
      </w:r>
      <w:r w:rsidR="00165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развивающего обучения».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Анкетирование родителей с целью определения их заинтересованности в проектном методе»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Беседы с педагогами с целью выявления недоработок и определения путей устранения недостатков.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Январь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Консультация: «Самооценка состояния профессионально-педагогической компетентности».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Пам</w:t>
      </w:r>
      <w:r w:rsidR="00165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ятка: «Современные проекты в ДОУ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6593E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Оформление информационно</w:t>
      </w:r>
      <w:r w:rsidR="00165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стенда: «</w:t>
      </w:r>
      <w:proofErr w:type="gramStart"/>
      <w:r w:rsidR="00165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 -</w:t>
      </w:r>
      <w:proofErr w:type="gramEnd"/>
      <w:r w:rsidR="00165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интересно</w:t>
      </w:r>
      <w:r w:rsidR="008D4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здорово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Открытые смотры мероприятий, по видам деятельности.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Февраль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Семинар: «Разработка планирования собственной деятельности».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Памятка: «Образ педагога»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Март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Консультация: «Актуальность проектов в воспитательно-образовательной работе с детьми».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Круглый стол: "Интегративное обучение – «за» и «против».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Апрель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Презентация: «Портфолио в педагогической деятельности».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Тренинг</w:t>
      </w:r>
      <w:r w:rsidR="00165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педагогов: 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«Стили педагогического общения»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Аналитическая справка: «Эффективность участия педагогов в проектной деятельности»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Май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Анкетирование педагогов: «Мои результаты</w:t>
      </w:r>
      <w:r w:rsidR="008D4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проекту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Защита педагогами авторских проектов.</w:t>
      </w:r>
    </w:p>
    <w:p w:rsidR="0003233F" w:rsidRPr="00E81CF6" w:rsidRDefault="0003233F" w:rsidP="0003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Оформление стенда «Наши проекты</w:t>
      </w:r>
      <w:r w:rsidR="008D4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детском саду</w:t>
      </w:r>
      <w:r w:rsidRPr="00E8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762C01" w:rsidRPr="00E81CF6" w:rsidRDefault="008D466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B895BA" wp14:editId="4B9CDBF1">
            <wp:extent cx="5939790" cy="4724400"/>
            <wp:effectExtent l="0" t="0" r="0" b="0"/>
            <wp:docPr id="3" name="Рисунок 3" descr="http://edu21.cap.ru/home/3703/banners/2019/43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21.cap.ru/home/3703/banners/2019/4338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C01" w:rsidRPr="00E81CF6" w:rsidSect="00E81CF6">
      <w:pgSz w:w="11906" w:h="16838"/>
      <w:pgMar w:top="1134" w:right="850" w:bottom="1134" w:left="1701" w:header="708" w:footer="708" w:gutter="0"/>
      <w:pgBorders w:offsetFrom="page">
        <w:top w:val="thinThickThinSmallGap" w:sz="24" w:space="24" w:color="FFD966" w:themeColor="accent4" w:themeTint="99"/>
        <w:left w:val="thinThickThinSmallGap" w:sz="24" w:space="24" w:color="FFD966" w:themeColor="accent4" w:themeTint="99"/>
        <w:bottom w:val="thinThickThinSmallGap" w:sz="24" w:space="24" w:color="FFD966" w:themeColor="accent4" w:themeTint="99"/>
        <w:right w:val="thinThickThinSmallGap" w:sz="24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33F"/>
    <w:rsid w:val="0003233F"/>
    <w:rsid w:val="0016593E"/>
    <w:rsid w:val="00762C01"/>
    <w:rsid w:val="008D4664"/>
    <w:rsid w:val="00AE0268"/>
    <w:rsid w:val="00E8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A100"/>
  <w15:docId w15:val="{561499D3-EA03-4CFB-89DA-BB467E83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2020-12-13T11:50:00Z</dcterms:created>
  <dcterms:modified xsi:type="dcterms:W3CDTF">2020-12-20T13:52:00Z</dcterms:modified>
</cp:coreProperties>
</file>