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C" w:rsidRPr="00327A6C" w:rsidRDefault="00327A6C" w:rsidP="00327A6C">
      <w:pPr>
        <w:ind w:firstLine="709"/>
        <w:jc w:val="center"/>
        <w:rPr>
          <w:b/>
          <w:color w:val="00B050"/>
          <w:sz w:val="28"/>
          <w:szCs w:val="28"/>
        </w:rPr>
      </w:pPr>
      <w:r w:rsidRPr="00327A6C">
        <w:rPr>
          <w:b/>
          <w:color w:val="00B050"/>
          <w:sz w:val="28"/>
          <w:szCs w:val="28"/>
        </w:rPr>
        <w:t>Мамин сынок, но не маменькин сыночек</w:t>
      </w:r>
    </w:p>
    <w:p w:rsidR="00327A6C" w:rsidRPr="00327A6C" w:rsidRDefault="00327A6C" w:rsidP="00327A6C">
      <w:pPr>
        <w:shd w:val="clear" w:color="auto" w:fill="FFFFFF"/>
        <w:spacing w:after="240"/>
        <w:contextualSpacing/>
        <w:jc w:val="both"/>
        <w:rPr>
          <w:b/>
          <w:bCs/>
          <w:sz w:val="28"/>
          <w:szCs w:val="28"/>
        </w:rPr>
      </w:pP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b/>
          <w:bCs/>
          <w:sz w:val="28"/>
          <w:szCs w:val="28"/>
        </w:rPr>
      </w:pP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327A6C">
        <w:rPr>
          <w:b/>
          <w:bCs/>
          <w:sz w:val="28"/>
          <w:szCs w:val="28"/>
        </w:rPr>
        <w:t>«Маменькин сынок»</w:t>
      </w:r>
      <w:r w:rsidRPr="00327A6C">
        <w:rPr>
          <w:bCs/>
          <w:sz w:val="28"/>
          <w:szCs w:val="28"/>
        </w:rPr>
        <w:t xml:space="preserve"> – это и пренебрежительное прозвище, и актуальная проблема. </w:t>
      </w:r>
      <w:r w:rsidRPr="00327A6C">
        <w:rPr>
          <w:sz w:val="28"/>
          <w:szCs w:val="28"/>
        </w:rPr>
        <w:t>С самого рождения мальчишки окружены женщинами (мамами, бабушками, нянями). Общение с папами, как правило, настолько мало, что его влияние практически незаметно. Да и матери часто «выдавливают» из процесса воспитания отцов. «Маменькины сынки» чаще всего вырастают либо в неполных семьях, в которых мама воспитывает ребенка одна, либо в семьях, где женщина – лидер. Так что главное правило для мам – способствовать общению сына с папой (не отзываться о нем плохо) или вовлечь мужчину из близкого окружения (брата, дедушку) в воспитание мальчика.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327A6C">
        <w:rPr>
          <w:sz w:val="28"/>
          <w:szCs w:val="28"/>
        </w:rPr>
        <w:t>Если мама будет счастлива в личной и профессиональной жизни, то никогда не сделаете из сына «маменькиного сынка»</w:t>
      </w:r>
      <w:proofErr w:type="gramStart"/>
      <w:r w:rsidRPr="00327A6C">
        <w:rPr>
          <w:sz w:val="28"/>
          <w:szCs w:val="28"/>
        </w:rPr>
        <w:t>.</w:t>
      </w:r>
      <w:r w:rsidRPr="00327A6C">
        <w:rPr>
          <w:bCs/>
          <w:sz w:val="28"/>
          <w:szCs w:val="28"/>
        </w:rPr>
        <w:t>Н</w:t>
      </w:r>
      <w:proofErr w:type="gramEnd"/>
      <w:r w:rsidRPr="00327A6C">
        <w:rPr>
          <w:bCs/>
          <w:sz w:val="28"/>
          <w:szCs w:val="28"/>
        </w:rPr>
        <w:t>есколько советов мамам, как правильно воспитать мальчика.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bCs/>
          <w:sz w:val="28"/>
          <w:szCs w:val="28"/>
        </w:rPr>
        <w:t>1.</w:t>
      </w:r>
      <w:r w:rsidRPr="00327A6C">
        <w:rPr>
          <w:b/>
          <w:sz w:val="28"/>
          <w:szCs w:val="28"/>
        </w:rPr>
        <w:t xml:space="preserve"> Предоставлять мальчику больше свободы и самостоятельности, особенно в начале подросткового возраста.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327A6C">
        <w:rPr>
          <w:sz w:val="28"/>
          <w:szCs w:val="28"/>
        </w:rPr>
        <w:t>Мамы часто более эмоционально привязаны к мальчикам, а потому избыточно опекают будущего мужчину. Самая большая ошибка таких мам – проецировать себя на ребенка и видеть в нем себя маленькую. И поскольку опыт маминого воспитания основан на том, как воспитывали их самих (то есть девочек), они навязывают мальчикам «девчоночьи» стандарты: правильное поведение, воспитанность, аккуратность, чувствительность.</w:t>
      </w:r>
    </w:p>
    <w:p w:rsidR="00327A6C" w:rsidRPr="00327A6C" w:rsidRDefault="00327A6C" w:rsidP="00327A6C">
      <w:pPr>
        <w:shd w:val="clear" w:color="auto" w:fill="FFFFFF"/>
        <w:spacing w:before="60"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bCs/>
          <w:sz w:val="28"/>
          <w:szCs w:val="28"/>
        </w:rPr>
        <w:t>2.</w:t>
      </w:r>
      <w:r w:rsidRPr="00327A6C">
        <w:rPr>
          <w:b/>
          <w:sz w:val="28"/>
          <w:szCs w:val="28"/>
        </w:rPr>
        <w:t xml:space="preserve"> Не скупитесь на похвалу и делайте комплименты по поводу физической силы сына. </w:t>
      </w:r>
    </w:p>
    <w:p w:rsidR="00327A6C" w:rsidRPr="00327A6C" w:rsidRDefault="00327A6C" w:rsidP="00327A6C">
      <w:pPr>
        <w:shd w:val="clear" w:color="auto" w:fill="FFFFFF"/>
        <w:spacing w:before="60" w:after="240"/>
        <w:ind w:firstLine="709"/>
        <w:contextualSpacing/>
        <w:jc w:val="both"/>
        <w:rPr>
          <w:sz w:val="28"/>
          <w:szCs w:val="28"/>
        </w:rPr>
      </w:pPr>
      <w:r w:rsidRPr="00327A6C">
        <w:rPr>
          <w:color w:val="000000"/>
          <w:sz w:val="28"/>
          <w:szCs w:val="28"/>
        </w:rPr>
        <w:t>Для того чтобы у мальчика не происходило психологического сдвига в повседневном поведении (а за ним и в сознании) к «женскому полюсу», дать ему возможность проявлять свою мужскую активность, физическую силу. Пусть учится сверлить, забивать гвозди, вешать полочки.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bCs/>
          <w:sz w:val="28"/>
          <w:szCs w:val="28"/>
        </w:rPr>
        <w:t>3.</w:t>
      </w:r>
      <w:r w:rsidRPr="00327A6C">
        <w:rPr>
          <w:b/>
          <w:sz w:val="28"/>
          <w:szCs w:val="28"/>
        </w:rPr>
        <w:t xml:space="preserve"> Поощрять «мужские» поступки и всегда просить сына помочь, когда требуется «мужская рука». Никогда не делать за него то, что он уже умеет сам.</w:t>
      </w:r>
    </w:p>
    <w:p w:rsidR="00327A6C" w:rsidRPr="00327A6C" w:rsidRDefault="00327A6C" w:rsidP="00327A6C">
      <w:pPr>
        <w:shd w:val="clear" w:color="auto" w:fill="FFFFFF"/>
        <w:spacing w:before="6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327A6C">
        <w:rPr>
          <w:color w:val="000000"/>
          <w:sz w:val="28"/>
          <w:szCs w:val="28"/>
        </w:rPr>
        <w:t>Наверное, не стоило бы упоминать о том, что мама должна научить сына полезным навыкам: пришить пуговицу, помыть посуду, сварить картошку, подмести пол. Настоящий мужчина должен уметь делать все – эту мысль мама должна заложить своему сыну с детства.  Безусловно, лучшим ее подтверждением могут быть действия папы. Но если в силу обстоятельств папа хорошо умеет работать на компьютере, то можно рассказать сыну, что лучшие модельеры и портные – это мужчины, что подавляющее большинство шеф-поваров в ресторанах – это также мужчины.</w:t>
      </w:r>
    </w:p>
    <w:p w:rsidR="00327A6C" w:rsidRPr="00327A6C" w:rsidRDefault="00327A6C" w:rsidP="00327A6C">
      <w:pPr>
        <w:shd w:val="clear" w:color="auto" w:fill="FFFFFF"/>
        <w:spacing w:before="60"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sz w:val="28"/>
          <w:szCs w:val="28"/>
        </w:rPr>
        <w:t>4. Быть слабой, ласковой, любящей, женственной. Чтобы сын научился вас жалеть и поддерживать, сочувствовать и помогать вам, то есть приобрел качества сильного, уверенного мужчины.</w:t>
      </w:r>
    </w:p>
    <w:p w:rsidR="00327A6C" w:rsidRPr="00327A6C" w:rsidRDefault="00327A6C" w:rsidP="00327A6C">
      <w:pPr>
        <w:shd w:val="clear" w:color="auto" w:fill="FFFFFF"/>
        <w:spacing w:before="60"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327A6C">
        <w:rPr>
          <w:color w:val="000000"/>
          <w:sz w:val="28"/>
          <w:szCs w:val="28"/>
        </w:rPr>
        <w:lastRenderedPageBreak/>
        <w:t xml:space="preserve"> Мама должна как можно раньше приучать сына к особо уважительному и внимательному отношению к себе и к женщинам вообще, формируя тем самым у него мужское самосознание. Мальчика надо </w:t>
      </w:r>
      <w:proofErr w:type="gramStart"/>
      <w:r w:rsidRPr="00327A6C">
        <w:rPr>
          <w:color w:val="000000"/>
          <w:sz w:val="28"/>
          <w:szCs w:val="28"/>
        </w:rPr>
        <w:t>научить не только заботиться</w:t>
      </w:r>
      <w:proofErr w:type="gramEnd"/>
      <w:r w:rsidRPr="00327A6C">
        <w:rPr>
          <w:color w:val="000000"/>
          <w:sz w:val="28"/>
          <w:szCs w:val="28"/>
        </w:rPr>
        <w:t xml:space="preserve"> и помогать девочкам и женщинам, но и ухаживать за ними, понятно и красиво проявлять свои нормальные мужские чувства. Ведь проявления сексуальности (понимаемой в самом широком смысле) </w:t>
      </w:r>
      <w:proofErr w:type="gramStart"/>
      <w:r w:rsidRPr="00327A6C">
        <w:rPr>
          <w:color w:val="000000"/>
          <w:sz w:val="28"/>
          <w:szCs w:val="28"/>
        </w:rPr>
        <w:t>начинаются</w:t>
      </w:r>
      <w:proofErr w:type="gramEnd"/>
      <w:r w:rsidRPr="00327A6C">
        <w:rPr>
          <w:color w:val="000000"/>
          <w:sz w:val="28"/>
          <w:szCs w:val="28"/>
        </w:rPr>
        <w:t xml:space="preserve"> чуть ли не в первом классе, если не раньше. Пусть ваш сын знает, что для мальчика есть более подходящие способы выразить свои чувства к девочке, нежели ударить</w:t>
      </w:r>
      <w:bookmarkStart w:id="0" w:name="_GoBack"/>
      <w:bookmarkEnd w:id="0"/>
      <w:r w:rsidRPr="00327A6C">
        <w:rPr>
          <w:color w:val="000000"/>
          <w:sz w:val="28"/>
          <w:szCs w:val="28"/>
        </w:rPr>
        <w:t xml:space="preserve"> ее портфелем. Лучше всего для этого подойдут не нотации, а рассказы мамы о своем детстве, о том, как мальчики по-разному оказывали ей знаки внимания и что ей было приятно, а что нет.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bCs/>
          <w:sz w:val="28"/>
          <w:szCs w:val="28"/>
        </w:rPr>
        <w:t>5.</w:t>
      </w:r>
      <w:r w:rsidRPr="00327A6C">
        <w:rPr>
          <w:b/>
          <w:sz w:val="28"/>
          <w:szCs w:val="28"/>
        </w:rPr>
        <w:t xml:space="preserve"> Не пресекать поведение, которое считают женским. Не говорить сыну: «Ну что за нежности!», «Что ты хнычешь, как девчонка!».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327A6C">
        <w:rPr>
          <w:sz w:val="28"/>
          <w:szCs w:val="28"/>
        </w:rPr>
        <w:t xml:space="preserve">Никогда не забывайте, что будущий настоящий мужчина пока еще маленький мальчик (главное — не переусердствовать и не дотянуть до совершеннолетия). Он имеет право плакать, ведь по-другому выражать эмоции попросту не умеет. Всегда старайтесь понять его. Учите его проявлять свои эмоции. Старайтесь объяснить малышу, что не всегда в жизни </w:t>
      </w:r>
      <w:proofErr w:type="gramStart"/>
      <w:r w:rsidRPr="00327A6C">
        <w:rPr>
          <w:sz w:val="28"/>
          <w:szCs w:val="28"/>
        </w:rPr>
        <w:t>получается</w:t>
      </w:r>
      <w:proofErr w:type="gramEnd"/>
      <w:r w:rsidRPr="00327A6C">
        <w:rPr>
          <w:sz w:val="28"/>
          <w:szCs w:val="28"/>
        </w:rPr>
        <w:t xml:space="preserve"> так как хочется, но человек может добиться любой цели, для этого нужно иногда подождать, приложить определенные усилия</w:t>
      </w:r>
      <w:r w:rsidRPr="00327A6C">
        <w:rPr>
          <w:b/>
          <w:sz w:val="28"/>
          <w:szCs w:val="28"/>
        </w:rPr>
        <w:t xml:space="preserve">. </w:t>
      </w:r>
      <w:r w:rsidRPr="00327A6C">
        <w:rPr>
          <w:rStyle w:val="a3"/>
          <w:b w:val="0"/>
          <w:sz w:val="28"/>
          <w:szCs w:val="28"/>
        </w:rPr>
        <w:t xml:space="preserve">Надо с самого раннего возраста учить мальчиков распознавать и выражать свои чувства. </w:t>
      </w:r>
      <w:r w:rsidRPr="00327A6C">
        <w:rPr>
          <w:sz w:val="28"/>
          <w:szCs w:val="28"/>
        </w:rPr>
        <w:t>Например, сказать сыну: «Ты выглядишь печальным» или «Мне кажется, ты чем-то разочарован». Простая фраза «Я испугалась, а ты?» может облегчить мальчику выражение собственных чувств. Нужно больше слушать ребенка и развивать его эмоциональный словарь, особенно в том, что касается таких эмоций, как страх и тревога. </w:t>
      </w:r>
    </w:p>
    <w:p w:rsidR="00327A6C" w:rsidRPr="00327A6C" w:rsidRDefault="00327A6C" w:rsidP="00327A6C">
      <w:pPr>
        <w:shd w:val="clear" w:color="auto" w:fill="FFFFFF"/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327A6C">
        <w:rPr>
          <w:b/>
          <w:bCs/>
          <w:sz w:val="28"/>
          <w:szCs w:val="28"/>
        </w:rPr>
        <w:t>6.</w:t>
      </w:r>
      <w:r w:rsidRPr="00327A6C">
        <w:rPr>
          <w:b/>
          <w:sz w:val="28"/>
          <w:szCs w:val="28"/>
        </w:rPr>
        <w:t xml:space="preserve"> Разрешать ему отделяться, противоречить вам, спорить, иметь свое мнение, позволять принимать решения, даже зная, что часть из них окажутся ошибочными.</w:t>
      </w:r>
    </w:p>
    <w:p w:rsidR="00327A6C" w:rsidRDefault="00327A6C" w:rsidP="00327A6C">
      <w:pPr>
        <w:rPr>
          <w:sz w:val="28"/>
          <w:szCs w:val="28"/>
        </w:rPr>
      </w:pPr>
    </w:p>
    <w:p w:rsidR="00327A6C" w:rsidRPr="00327A6C" w:rsidRDefault="00327A6C" w:rsidP="00327A6C">
      <w:pPr>
        <w:rPr>
          <w:sz w:val="28"/>
          <w:szCs w:val="28"/>
        </w:rPr>
      </w:pPr>
      <w:r>
        <w:rPr>
          <w:sz w:val="28"/>
          <w:szCs w:val="28"/>
        </w:rPr>
        <w:t>Удачи Вам!</w:t>
      </w:r>
    </w:p>
    <w:p w:rsidR="00327A6C" w:rsidRPr="00327A6C" w:rsidRDefault="00327A6C" w:rsidP="00327A6C">
      <w:pPr>
        <w:pStyle w:val="a4"/>
        <w:ind w:left="426"/>
        <w:jc w:val="center"/>
        <w:rPr>
          <w:rFonts w:ascii="Times New Roman" w:hAnsi="Times New Roman"/>
          <w:noProof/>
          <w:sz w:val="28"/>
          <w:szCs w:val="28"/>
        </w:rPr>
      </w:pPr>
      <w:r w:rsidRPr="00327A6C">
        <w:rPr>
          <w:rFonts w:ascii="Times New Roman" w:hAnsi="Times New Roman"/>
          <w:sz w:val="28"/>
          <w:szCs w:val="28"/>
        </w:rPr>
        <w:t>Использованы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6C">
        <w:rPr>
          <w:rFonts w:ascii="Times New Roman" w:hAnsi="Times New Roman"/>
          <w:noProof/>
          <w:sz w:val="28"/>
          <w:szCs w:val="28"/>
        </w:rPr>
        <w:t xml:space="preserve"> Г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27A6C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27A6C">
        <w:rPr>
          <w:rFonts w:ascii="Times New Roman" w:hAnsi="Times New Roman"/>
          <w:noProof/>
          <w:sz w:val="28"/>
          <w:szCs w:val="28"/>
        </w:rPr>
        <w:t>У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27A6C">
        <w:rPr>
          <w:rFonts w:ascii="Times New Roman" w:hAnsi="Times New Roman"/>
          <w:noProof/>
          <w:sz w:val="28"/>
          <w:szCs w:val="28"/>
        </w:rPr>
        <w:t>КК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27A6C" w:rsidRPr="00327A6C" w:rsidRDefault="00327A6C" w:rsidP="00327A6C">
      <w:pPr>
        <w:ind w:left="426"/>
        <w:jc w:val="center"/>
        <w:rPr>
          <w:noProof/>
          <w:sz w:val="28"/>
          <w:szCs w:val="28"/>
        </w:rPr>
      </w:pPr>
      <w:r w:rsidRPr="00327A6C">
        <w:rPr>
          <w:noProof/>
          <w:sz w:val="28"/>
          <w:szCs w:val="28"/>
        </w:rPr>
        <w:t>«КРАЕВОЙ МЕТОДИЧЕСКИЙ ЦЕНТР»</w:t>
      </w:r>
    </w:p>
    <w:p w:rsidR="00A32CE3" w:rsidRPr="00327A6C" w:rsidRDefault="00507ABF" w:rsidP="00327A6C">
      <w:pPr>
        <w:rPr>
          <w:sz w:val="28"/>
          <w:szCs w:val="28"/>
        </w:rPr>
      </w:pPr>
    </w:p>
    <w:sectPr w:rsidR="00A32CE3" w:rsidRPr="00327A6C" w:rsidSect="00327A6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327A6C"/>
    <w:rsid w:val="0000794F"/>
    <w:rsid w:val="00327A6C"/>
    <w:rsid w:val="00392822"/>
    <w:rsid w:val="00507ABF"/>
    <w:rsid w:val="00B5325D"/>
    <w:rsid w:val="00CA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A6C"/>
    <w:rPr>
      <w:b/>
      <w:bCs/>
    </w:rPr>
  </w:style>
  <w:style w:type="paragraph" w:styleId="a4">
    <w:name w:val="No Spacing"/>
    <w:uiPriority w:val="99"/>
    <w:qFormat/>
    <w:rsid w:val="00327A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F7EE-1C8C-43B7-B24B-07BE457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4</cp:revision>
  <dcterms:created xsi:type="dcterms:W3CDTF">2021-07-16T12:38:00Z</dcterms:created>
  <dcterms:modified xsi:type="dcterms:W3CDTF">2021-07-16T12:43:00Z</dcterms:modified>
</cp:coreProperties>
</file>