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B0" w:rsidRPr="00074F0E" w:rsidRDefault="00E377B0" w:rsidP="00074F0E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74F0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Организация развивающей среды в семье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Семья имеет первостепенное значение в развитии ребенка. Старания воспитателей детского сада будут напрасны, если родители не помогут направить их в нужное русло. Чтобы ребенок развивался и получал знания в соответствии со своим возрастом, нужна правильно сформированная предметно-развивающая среда в каждой семье.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b/>
          <w:sz w:val="24"/>
          <w:szCs w:val="24"/>
          <w:lang w:eastAsia="ru-RU"/>
        </w:rPr>
        <w:t>Что это такое?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Развивающая среда – это то, что ежедневно окружает ребенка. Это нормы, знания и предметы, которые используются детьми для получения навыков, знакомства с окружающим миром.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познавательной деятельности должна опираться на уже развитые потребности. Прежде всего, это потребность в общении </w:t>
      </w:r>
      <w:proofErr w:type="gramStart"/>
      <w:r w:rsidRPr="00E377B0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одобрении выполненных действий, его поступков, мыслей. Если в детском саду темпы развития воспитанников зависят от опыта педагога и образовательной программы, то в семье основным аспектом является психологический микроклимат, доброжелательность, ответственность. Дети берут пример с родителей, копируя их поведение, поэтому развивающая среда касается не только ребенка, но и взрослых.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принципы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При формировании развивающей среды в семье родителям следует придерживаться следующих принципов построения общения с детьми:</w:t>
      </w:r>
    </w:p>
    <w:p w:rsidR="00E377B0" w:rsidRPr="00E377B0" w:rsidRDefault="00E377B0" w:rsidP="00E377B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Постоянное общение с ребенком. Родители должны рассуждать вслух и обосновывать свои действия, объясняя ребенку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взрослые поступили в конкретной ситуации именно так.</w:t>
      </w:r>
    </w:p>
    <w:p w:rsidR="00E377B0" w:rsidRPr="00E377B0" w:rsidRDefault="00E377B0" w:rsidP="00E377B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Интересоваться мнением. Родителям нужно спрашивать мнение ребенка о том, что он думает о возникшей ситуации и принятых взрослыми решений. Например, при покупке одежды обязательно учитывается мнение детей.</w:t>
      </w:r>
    </w:p>
    <w:p w:rsidR="00E377B0" w:rsidRPr="00E377B0" w:rsidRDefault="00E377B0" w:rsidP="00E377B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Выслушивать ребенка. Родители должны внимательно слушать рассуждения ребенка, воспринимая их с полной серьезностью. Нельзя смеяться над детьми, называть их глупыми.</w:t>
      </w:r>
    </w:p>
    <w:p w:rsidR="00E377B0" w:rsidRPr="00E377B0" w:rsidRDefault="00E377B0" w:rsidP="00E377B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Приглашать в дом интересных людей и ходить на встречи. Ребенок нуждается в общении с грамотными, интересными людьми. Для этого нужно приглашать их в дом и ходить с ними на встречи.</w:t>
      </w:r>
    </w:p>
    <w:p w:rsidR="00E377B0" w:rsidRPr="00E377B0" w:rsidRDefault="00E377B0" w:rsidP="00E377B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Эмоционально поддерживать исследовательскую деятельность ребенка. Родителям нужно поощрять инициативность и самостоятельно ребенка, создавая условия для реализации творческих замыслов.</w:t>
      </w:r>
    </w:p>
    <w:p w:rsidR="00E377B0" w:rsidRPr="00E377B0" w:rsidRDefault="00E377B0" w:rsidP="00E377B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Чаще находиться с ребенком. Ввиду большой занятости на работе родители свободное время должны проводить с ребенком, вовлекая его в процесс уборки дома, приготовления пищи.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Хорошие взаимоотношения с родителями – залог успешного развития ребенка. Если в семье обстановка негативная, то у детей развиваются расстройства психического характера, которые трудно устранить даже во взрослом возрасте.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 детской комнаты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Помимо классических игрушек с </w:t>
      </w:r>
      <w:proofErr w:type="spellStart"/>
      <w:r w:rsidRPr="00E377B0">
        <w:rPr>
          <w:rFonts w:ascii="Times New Roman" w:hAnsi="Times New Roman" w:cs="Times New Roman"/>
          <w:sz w:val="24"/>
          <w:szCs w:val="24"/>
          <w:lang w:eastAsia="ru-RU"/>
        </w:rPr>
        <w:t>гендерным</w:t>
      </w:r>
      <w:proofErr w:type="spellEnd"/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различием в детской комнате с целью формирования развивающей среды должны присутствовать: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измерительные приборы: линейки, весы, мерные стаканы, сантиметровые ленты;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познавательные детские энциклопедии по возрасту с качественными картинками;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книги для первого чтения, азбуки;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настенные часы и календарь;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настольные игры, включая лото, </w:t>
      </w:r>
      <w:proofErr w:type="spellStart"/>
      <w:r w:rsidRPr="00E377B0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E377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оборудованное рабочее место, содержащее тетради, альбомы для рисования, краски, карандаши, ручки и т.д.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Особенности выбора игрушек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При выборе игрушек специалисты рекомендуют обратить внимание, что современные игрушки, которые родителям предлагает рынок, часто наносят больше вреда, чем пользы. Причины в следующем: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еренасыщение игрового оборудования. Многие родители бездумно скупают игрушки, плюс их дарят друзья и родственники на разные праздники, в качестве поощрения и т.д. </w:t>
      </w:r>
      <w:proofErr w:type="gramStart"/>
      <w:r w:rsidRPr="00E377B0">
        <w:rPr>
          <w:rFonts w:ascii="Times New Roman" w:hAnsi="Times New Roman" w:cs="Times New Roman"/>
          <w:sz w:val="24"/>
          <w:szCs w:val="24"/>
          <w:lang w:eastAsia="ru-RU"/>
        </w:rPr>
        <w:t>В результате получается перенасыщенность игрового оборудования, что приводит к усталости от игры у детей, нежеланию играть со старыми игрушками, требованию купить новые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изкая</w:t>
      </w:r>
      <w:proofErr w:type="gramEnd"/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7B0">
        <w:rPr>
          <w:rFonts w:ascii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 игрушек, которые помогают формироваться </w:t>
      </w:r>
      <w:proofErr w:type="spellStart"/>
      <w:r w:rsidRPr="00E377B0">
        <w:rPr>
          <w:rFonts w:ascii="Times New Roman" w:hAnsi="Times New Roman" w:cs="Times New Roman"/>
          <w:sz w:val="24"/>
          <w:szCs w:val="24"/>
          <w:lang w:eastAsia="ru-RU"/>
        </w:rPr>
        <w:t>профиориентационным</w:t>
      </w:r>
      <w:proofErr w:type="spellEnd"/>
      <w:r w:rsidRPr="00E377B0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интересам у ребенка. Чаще в руках детей оказываются готовые игрушечные домики, косметика, имитация легковых автомобилей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   ф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антастичность игрушек. Современные игрушки мало похожи на настоящих людей и животных. Магазинные полки переполнены фантастическими персонажами из мультиков, компьютерных игр. Игрушечные животные обретают неспецифичные расцветки – зеленый, красный, розовый. Это мешает детям готовиться к реальной жизни, дает ложное представление о дикой природе, заставляет ненавидеть свою внешность и стремиться к навязанным идеалам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 а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грессивность игрушек. Еще одна отрицательная черта современных игрушек – внешняя агрессивность, проявляющаяся наличием когтей, враждебного выражения лица. Такие предметы лишают ребенка возможности формирования чувства прекрасного.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Разнообразие имитированной военной техники. Пистолеты, автоматы, танки способствуют формированию у детей враждебности к другим людям.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t>Некачественные игрушки из опасного для здоровья материала. Вредят игрушки не только психике, но и физическому здоровью, выделяя опасные вещества в воздух, заставляя дышать ими ребенка.</w:t>
      </w:r>
    </w:p>
    <w:p w:rsidR="00E377B0" w:rsidRP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E377B0">
        <w:rPr>
          <w:rFonts w:ascii="Times New Roman" w:hAnsi="Times New Roman" w:cs="Times New Roman"/>
          <w:sz w:val="24"/>
          <w:szCs w:val="24"/>
          <w:lang w:eastAsia="ru-RU"/>
        </w:rPr>
        <w:t>Окружать ребенка нужно добрыми, эстетичными игрушками, развивающими чувство прекрасного. По квартире желательно развесить репродукции известных художников, а вместо современной музыки включать классику.</w:t>
      </w:r>
    </w:p>
    <w:p w:rsidR="00E377B0" w:rsidRDefault="00E377B0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7B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74F0E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дачи вам, уважаемые родители!</w:t>
      </w:r>
    </w:p>
    <w:p w:rsidR="005A0A4A" w:rsidRDefault="005A0A4A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A4A" w:rsidRPr="00E377B0" w:rsidRDefault="005A0A4A" w:rsidP="00E3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Исп.. </w:t>
      </w:r>
      <w:r w:rsidRPr="005A0A4A">
        <w:rPr>
          <w:rFonts w:ascii="Times New Roman" w:hAnsi="Times New Roman" w:cs="Times New Roman"/>
          <w:sz w:val="24"/>
          <w:szCs w:val="24"/>
          <w:lang w:eastAsia="ru-RU"/>
        </w:rPr>
        <w:t>https://dostupnaya-strana.ru/blog/organizaciay-razvivaushey-sredy-v-seme</w:t>
      </w:r>
    </w:p>
    <w:sectPr w:rsidR="005A0A4A" w:rsidRPr="00E377B0" w:rsidSect="005F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101"/>
    <w:multiLevelType w:val="multilevel"/>
    <w:tmpl w:val="49F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81A33"/>
    <w:multiLevelType w:val="multilevel"/>
    <w:tmpl w:val="932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16F81"/>
    <w:multiLevelType w:val="multilevel"/>
    <w:tmpl w:val="E34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634E2"/>
    <w:multiLevelType w:val="multilevel"/>
    <w:tmpl w:val="E09E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22E83"/>
    <w:multiLevelType w:val="multilevel"/>
    <w:tmpl w:val="45B4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6755D"/>
    <w:multiLevelType w:val="multilevel"/>
    <w:tmpl w:val="635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D58A3"/>
    <w:multiLevelType w:val="hybridMultilevel"/>
    <w:tmpl w:val="7AC6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57A86"/>
    <w:multiLevelType w:val="multilevel"/>
    <w:tmpl w:val="688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1405A"/>
    <w:multiLevelType w:val="multilevel"/>
    <w:tmpl w:val="D90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62F9F"/>
    <w:multiLevelType w:val="multilevel"/>
    <w:tmpl w:val="203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7B0"/>
    <w:rsid w:val="00074F0E"/>
    <w:rsid w:val="00392822"/>
    <w:rsid w:val="005A0A4A"/>
    <w:rsid w:val="005F5E0E"/>
    <w:rsid w:val="00CA3D26"/>
    <w:rsid w:val="00E07672"/>
    <w:rsid w:val="00E3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0E"/>
  </w:style>
  <w:style w:type="paragraph" w:styleId="1">
    <w:name w:val="heading 1"/>
    <w:basedOn w:val="a"/>
    <w:link w:val="10"/>
    <w:uiPriority w:val="9"/>
    <w:qFormat/>
    <w:rsid w:val="00E37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7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77B0"/>
    <w:rPr>
      <w:color w:val="0000FF"/>
      <w:u w:val="single"/>
    </w:rPr>
  </w:style>
  <w:style w:type="character" w:customStyle="1" w:styleId="breads-item-current">
    <w:name w:val="breads-item-current"/>
    <w:basedOn w:val="a0"/>
    <w:rsid w:val="00E377B0"/>
  </w:style>
  <w:style w:type="paragraph" w:styleId="a4">
    <w:name w:val="Normal (Web)"/>
    <w:basedOn w:val="a"/>
    <w:uiPriority w:val="99"/>
    <w:semiHidden/>
    <w:unhideWhenUsed/>
    <w:rsid w:val="00E3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-menu-text">
    <w:name w:val="footer-menu-text"/>
    <w:basedOn w:val="a0"/>
    <w:rsid w:val="00E377B0"/>
  </w:style>
  <w:style w:type="character" w:customStyle="1" w:styleId="toolbar-bottom-count">
    <w:name w:val="toolbar-bottom-count"/>
    <w:basedOn w:val="a0"/>
    <w:rsid w:val="00E377B0"/>
  </w:style>
  <w:style w:type="paragraph" w:styleId="a5">
    <w:name w:val="Balloon Text"/>
    <w:basedOn w:val="a"/>
    <w:link w:val="a6"/>
    <w:uiPriority w:val="99"/>
    <w:semiHidden/>
    <w:unhideWhenUsed/>
    <w:rsid w:val="00E3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9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5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02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73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25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7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355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839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1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5</cp:revision>
  <dcterms:created xsi:type="dcterms:W3CDTF">2024-10-10T23:45:00Z</dcterms:created>
  <dcterms:modified xsi:type="dcterms:W3CDTF">2024-10-10T23:59:00Z</dcterms:modified>
</cp:coreProperties>
</file>