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39B" w:rsidRPr="009C2D48" w:rsidRDefault="004E439B" w:rsidP="009C2D48">
      <w:pPr>
        <w:shd w:val="clear" w:color="auto" w:fill="FFFFFF"/>
        <w:spacing w:after="162" w:line="340" w:lineRule="atLeast"/>
        <w:jc w:val="center"/>
        <w:rPr>
          <w:rFonts w:ascii="Times New Roman" w:eastAsia="Times New Roman" w:hAnsi="Times New Roman" w:cs="Times New Roman"/>
          <w:b/>
          <w:bCs/>
          <w:color w:val="00B0F0"/>
          <w:sz w:val="52"/>
          <w:szCs w:val="52"/>
          <w:lang w:eastAsia="ru-RU"/>
        </w:rPr>
      </w:pPr>
      <w:r w:rsidRPr="009C2D48">
        <w:rPr>
          <w:rFonts w:ascii="Times New Roman" w:eastAsia="Times New Roman" w:hAnsi="Times New Roman" w:cs="Times New Roman"/>
          <w:b/>
          <w:bCs/>
          <w:color w:val="00B0F0"/>
          <w:sz w:val="52"/>
          <w:szCs w:val="52"/>
          <w:lang w:eastAsia="ru-RU"/>
        </w:rPr>
        <w:t xml:space="preserve">Праздник с водой </w:t>
      </w:r>
      <w:r w:rsidR="009C2D48" w:rsidRPr="009C2D48">
        <w:rPr>
          <w:rFonts w:ascii="Times New Roman" w:eastAsia="Times New Roman" w:hAnsi="Times New Roman" w:cs="Times New Roman"/>
          <w:b/>
          <w:bCs/>
          <w:color w:val="00B0F0"/>
          <w:sz w:val="52"/>
          <w:szCs w:val="52"/>
          <w:lang w:eastAsia="ru-RU"/>
        </w:rPr>
        <w:t>«День Нептуна».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Цель: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Создать хорошее настроение. Вспомнить особенности морской и пресной воды. Вызвать в детях желание соревнования, стремления к победе. Сплотить детский коллектив.</w:t>
      </w:r>
    </w:p>
    <w:p w:rsidR="004E439B" w:rsidRPr="004E439B" w:rsidRDefault="004E439B" w:rsidP="004E4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39B" w:rsidRPr="004E439B" w:rsidRDefault="004E439B" w:rsidP="004E439B">
      <w:pPr>
        <w:shd w:val="clear" w:color="auto" w:fill="FFFFFF"/>
        <w:spacing w:after="0" w:line="36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69969" cy="4404975"/>
            <wp:effectExtent l="304800" t="266700" r="321281" b="262275"/>
            <wp:docPr id="1" name="Рисунок 1" descr="http://ped-kopilka.ru/upload/blogs/14687_0530d27f5d19e1914c3084be51ed54e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4687_0530d27f5d19e1914c3084be51ed54ef.gi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42" cy="44015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439B" w:rsidRDefault="004E439B" w:rsidP="004E439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F55D92" w:rsidRPr="009C2D48" w:rsidRDefault="004E439B" w:rsidP="009C2D4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439B"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Ход праздника.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Ведущая.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Ребята, сегодня у нас праздник. Он называется – День воды.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Слышится шум моря.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Ведущая.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это что за шум? Наверное, это кто-то спешит к нам в гости.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Заходит Нептун.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Ведущая.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Ребята, что за гость диковинный к нам пожаловал?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Здравствуйте, уважаемый гость. Скажите, кто вы такой?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Нептун.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Ну, здравствуйте, коли не шутите. Зовут меня Нептун.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Гордый я морей властитель,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Рыб, дельфинов повелитель,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Мой дворец на дне морском,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Пол усыпан янтарем.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Ведущая.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Ребята, это же Нептун – повелитель морей и океанов. Как здорово, что ты пришел к нам, ведь сегодня у нас праздник – День воды. А раз ты живешь на дне морском, то, наверное, много знаешь о воде.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Нептун.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Да, воды на Земле очень много. Больше всего воды в различных водоемах - морях, океанах, озерах, реках, прудах, ручьях и родниках.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сейчас я вам предлагаю отгадать загадки о водоемах.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Посреди поля лежит зеркало,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Стекло голубое, оправа зеленая.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(Озеро, пруд)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Зимой скрываюсь,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Весной появляюсь,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Летом веселюсь,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Осенью спать ложусь.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(Река)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речке-сестрице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Бежит-журчит водица.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(Ручей)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Кругом вода, а с питьем беда.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Кто знает, где это бывает?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(Море)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 почему в море нельзя напиться? (Дети отвечают.) Правильно, морская вода солёная 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инее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пригодна для питья.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 морю идёт, идёт,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до берега дойдёт,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Тут и пропадёт.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(Волна)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Нептун.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Ребята, а для чего человеку нужны водоемы, как вы думаете? (Ответы детей). Правильно, в водоемах живут множество разных рыб. По морям и рекам можно путешествовать, в водоемах можно купаться. А еще воду из реки человек берет для питья.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 чтобы отправиться в морское путешествие, нужно проверить, какие вы сильные и выносливые. Вы утром делаете зарядку? (Ответы детей.) Как хочется посмотреть!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Нептун вместе с детьми выполняет комплекс гимнастики, повторяя движения за ведущей.</w:t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Ведущая.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 Хоть много в воде удивительных рыб,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разных известных животных морских,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 хочет Нептун с ними играть,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просит ребят к себе в гости позвать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одьба по одному по кругу)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 Мы с весёлым ручейком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гости в сказку попадём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ег обычный по кругу)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 Ручеёк звенит, журчит,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Быстро, весело бежит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ег змейкой)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4. Скачут </w:t>
      </w:r>
      <w:proofErr w:type="spell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капли-капитошки</w:t>
      </w:r>
      <w:proofErr w:type="spell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Поднимайте выше ножки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ег с высоким поднятием колена)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5. Вот уже течёт река,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Широка и глубока.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(ходьба парами)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6. К морю подбирается,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Шире разливается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ети образуют круг)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7. И вот перед нами море.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Бушует, шумит на просторе.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(И.п.: основная стойка лицом в круг.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Вып</w:t>
      </w:r>
      <w:proofErr w:type="spell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.: волнообразные движения поднятыми в стороны руками)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8.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А в море высокая ходит волна,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Вверх до небес и вниз до дна.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(И.п.: основная стойка.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Вып</w:t>
      </w:r>
      <w:proofErr w:type="spell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.: поднять руки вверх через стороны. 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Подняться на носки, присесть, коснуться руками пола, выпрямиться)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9.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Качает вода солёная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Водоросли зелёные.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(И.п.: ноги на ширине плеч, руки внизу.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Вып</w:t>
      </w:r>
      <w:proofErr w:type="spell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.: наклоны вправо-влево, руки скользят по бокам.)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10.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А морские коньки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Резвы, быстры и легки,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 угонишься за ними –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 того они ловки.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(И.п.: основная стойка, руки на поясе.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Вып</w:t>
      </w:r>
      <w:proofErr w:type="spell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.: бег галопом по кругу)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Ведущая.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Видишь, Нептун, какие молодцы наши ребята. Всё знают. А сейчас они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поиграют в веселую игру и покажут, как маленькие ручейки могут образовать большое озеро. Если хочешь, можешь поиграть вместе с нами.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Нептун. С удовольствием!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Игра «Ручей и озеро».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Р. н. </w:t>
      </w:r>
      <w:proofErr w:type="spellStart"/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spellEnd"/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«Ручьи», обр. А. </w:t>
      </w:r>
      <w:proofErr w:type="spell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Еруха</w:t>
      </w:r>
      <w:proofErr w:type="spell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(журнал «Музыкальный руководитель» 8/2009 стр. 14.)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Ход игры.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Дети (пять-шесть человек), изображающие озеро, стоят по кругу, лицом к центру, руки опущены и соединены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.о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стальные дети изображают ручей и встают с внешней стороны круга друг за другом, держась за руки.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Под пение детей, изображающих озеро, дети, изображающие ручей, пробегают за своим ведущим через «раскрытые ворота» сквозь озеро. Ведущий старается пересечь озеро несколько раз.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4E439B"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Рус.нар.песня</w:t>
      </w:r>
      <w:proofErr w:type="spellEnd"/>
      <w:r w:rsidRPr="004E439B"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«Ручьи»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Как из-под горы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сё бегут ручьи.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Ручьи, вы куда?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Закрывайте ворота!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 слова «Закрывайте ворота!» дети, изображающие озеро, приседают, опустив руки вниз, захватив часть детей из ручейка. Дети ручейка, оставшиеся внутри круга, становятся озером и присоединяются к его первоначальному составу – образуется новое озеро. Дети, оставшиеся за пределами круга, образуют новый ручеёк. Игра повторяется до тех пор, пока весь ручеёк не вольётся в озеро.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Нептун.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сейчас я вам немного расскажу про моря и океаны. В море, как и в других водоемах, много разных полезных животных. Некоторых можно употреблять в пищу – рыб, крабов, осьминогов. Есть в морях и такие полезные животные, как дельфины. Они очень необычные, потому что помогают лечить людей. Морская соль тоже очень целебная, и поэтому купаться в море полезно для здоровья. Но купаться нужно осторожно, и если не умеешь плавать, надо надевать спасательные жилеты, чтобы не утонуть или пользоваться спасательным кругом.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Ведущая.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Да, мы об этом знаем.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Нептун.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Вам устрою состязанье,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Уж проверю и старанье.</w:t>
      </w:r>
      <w:r w:rsidR="00CE151B" w:rsidRPr="00CE15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 сначала нужно разделиться на две команды. Одну команду мы назовём «Дельфины», а другую «Акулы».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Итак, команды готовы? Тогда произнесём вместе наш девиз.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произносят хором девиз своей команды: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"Дельфины" – «Мы отважные дельфины, мы в бою непобедимы!»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"Акулы" - «Ты, противник, берегись! Получить хотим мы приз!»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дальнейшем, перед началом каждой эстафеты, команды произносят свой девиз, тем самым настраиваясь на победу.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Нептун проводит эстафеты, вручая победителям после каждой игры по пластмассовой рыбке, которую складывают в ведёрко.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Эстафета «Спасательный круг»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Каждый пробегает до ориентира и обратно, надев на себя спасательный круг. Передаёт </w:t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круг следующему участнику, сам встаёт сзади колонны.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Нептун.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Скачут весело дельфины,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Подставляя солнцу спины,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волнах качаются,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Солнцу улыбаются.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Эстафета «Дельфины»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Две команды. Прыжки через предметы до ориентира, обратно бегом.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Эстафета «Крабы»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Две команды. </w:t>
      </w:r>
      <w:proofErr w:type="gramStart"/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Играющие встают парами спиной друг к другу, сцепляются руками за локти и двигаются до ориентира и обратно.</w:t>
      </w:r>
      <w:proofErr w:type="gramEnd"/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Побеждает команда, быстрее вернувшаяся на исходную позицию.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Эстафета «Не </w:t>
      </w:r>
      <w:proofErr w:type="spellStart"/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расплескай</w:t>
      </w:r>
      <w:proofErr w:type="spellEnd"/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воду»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Две команды. У первых игроков в руках по стакану, наполненному водой до половины. По сигналу первые участники бегут до ориентира и обратно, стараясь не расплескать воду, и передают стакан следующему игроку. Побеждает команда, первая закончившая игру и пролившая меньше воды.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Нептун.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Хоть вы, ребята, и старались, но всё же воды немного расплескали.</w:t>
      </w:r>
      <w:r w:rsidR="009C2D48"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Игра на внимание «Камень, водоросли, рыбки»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«Рыбки» - дети бегают врассыпную руки соединить ладонь к ладони и делать волнообразные движения руками, «Камень» - присесть, «Водоросли» - качаться из стороны в стороны с поднятыми вверх руками.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Нептун.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Пришло время подсчитать пойманную рыбку в ваших ведёрках.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(Нептун вместе с ребятами считает, сколько рыбок заработала каждая команда, и определяет победителя соревнований)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Нептун.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Вами я, друзья, доволен,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Смельчаки и храбрецы!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Удаль, ловкость показали,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Все сегодня молодцы!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это что за рыбка приплыла? Загадку эта рыбка принесла. Отгадаете?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 волнам гуляет зонтик.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Если встретите – не троньте!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Вот так чудо! Вот так диво!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Зонтик жжётся, как крапива.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(Медуза)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Ведущая.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Да твой зонтик подводой,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у нас над головой!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Нептун, у нас Земле кроме морской воды, есть вода пресная. И попадает она в моря и океаны с неба, в виде дождя и снега.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Если дождик с неба льёт,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От воды нас зонт спасёт.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Поиграй с ребятами в игру «Солнышко и дождик». У меня будет зонтик, а у тебя, как и положено морскому повелителю – вода.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Игра «Солнышко и дождик».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ходят врассыпную, поют песню: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«Смотрит солнышко в окошко, светит в нашу комнату.</w:t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Мы захлопали в ладоши, очень рады солнышку</w:t>
      </w:r>
      <w:proofErr w:type="gramStart"/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.»</w:t>
      </w:r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proofErr w:type="gramEnd"/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 окончанием песни Нептун разбрызгивает воду из </w:t>
      </w:r>
      <w:proofErr w:type="spellStart"/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пулевизатора</w:t>
      </w:r>
      <w:proofErr w:type="spellEnd"/>
      <w:r w:rsidRPr="004E439B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дети прячутся под зонт воспитателя.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Нептун.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Скоро вы пойдёте в школу,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 один совет вам дам:</w:t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Навсегда, друзья, с водою</w:t>
      </w:r>
      <w:proofErr w:type="gramStart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одружиться надо </w:t>
      </w:r>
      <w:proofErr w:type="spellStart"/>
      <w:r w:rsidRPr="004E43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ва</w:t>
      </w:r>
      <w:proofErr w:type="spellEnd"/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9C2D4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-124460</wp:posOffset>
            </wp:positionV>
            <wp:extent cx="5236210" cy="3938270"/>
            <wp:effectExtent l="114300" t="76200" r="97790" b="81280"/>
            <wp:wrapTight wrapText="bothSides">
              <wp:wrapPolygon edited="0">
                <wp:start x="-472" y="-418"/>
                <wp:lineTo x="-472" y="22046"/>
                <wp:lineTo x="21925" y="22046"/>
                <wp:lineTo x="22003" y="21419"/>
                <wp:lineTo x="22003" y="1254"/>
                <wp:lineTo x="21925" y="-313"/>
                <wp:lineTo x="21925" y="-418"/>
                <wp:lineTo x="-472" y="-418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38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E43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9C2D48" w:rsidRDefault="009C2D48" w:rsidP="009C2D4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E151B" w:rsidRDefault="00CE151B" w:rsidP="009C2D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51B" w:rsidRDefault="00CE151B" w:rsidP="009C2D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51B" w:rsidRDefault="00CE151B" w:rsidP="009C2D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51B" w:rsidRDefault="00CE151B" w:rsidP="009C2D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-5386070</wp:posOffset>
            </wp:positionH>
            <wp:positionV relativeFrom="paragraph">
              <wp:posOffset>4756785</wp:posOffset>
            </wp:positionV>
            <wp:extent cx="5782945" cy="3952240"/>
            <wp:effectExtent l="133350" t="76200" r="122555" b="86360"/>
            <wp:wrapTight wrapText="bothSides">
              <wp:wrapPolygon edited="0">
                <wp:start x="-498" y="-416"/>
                <wp:lineTo x="-498" y="22072"/>
                <wp:lineTo x="21987" y="22072"/>
                <wp:lineTo x="22058" y="21343"/>
                <wp:lineTo x="22058" y="1249"/>
                <wp:lineTo x="21987" y="-312"/>
                <wp:lineTo x="21987" y="-416"/>
                <wp:lineTo x="-498" y="-416"/>
              </wp:wrapPolygon>
            </wp:wrapTight>
            <wp:docPr id="13" name="Рисунок 13" descr="F:\АНЯ\ФОТОГРАФИИ\DSCN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НЯ\ФОТОГРАФИИ\DSCN9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395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C2D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-2889250</wp:posOffset>
            </wp:positionH>
            <wp:positionV relativeFrom="paragraph">
              <wp:posOffset>1908175</wp:posOffset>
            </wp:positionV>
            <wp:extent cx="4489450" cy="3352165"/>
            <wp:effectExtent l="114300" t="76200" r="101600" b="76835"/>
            <wp:wrapTight wrapText="bothSides">
              <wp:wrapPolygon edited="0">
                <wp:start x="-550" y="-491"/>
                <wp:lineTo x="-550" y="22095"/>
                <wp:lineTo x="21997" y="22095"/>
                <wp:lineTo x="22089" y="21236"/>
                <wp:lineTo x="22089" y="1473"/>
                <wp:lineTo x="21997" y="-368"/>
                <wp:lineTo x="21997" y="-491"/>
                <wp:lineTo x="-550" y="-49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352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-267335</wp:posOffset>
            </wp:positionV>
            <wp:extent cx="5441315" cy="4084320"/>
            <wp:effectExtent l="133350" t="76200" r="121285" b="87630"/>
            <wp:wrapTight wrapText="bothSides">
              <wp:wrapPolygon edited="0">
                <wp:start x="-529" y="-403"/>
                <wp:lineTo x="-529" y="22063"/>
                <wp:lineTo x="22006" y="22063"/>
                <wp:lineTo x="22081" y="20653"/>
                <wp:lineTo x="22081" y="1209"/>
                <wp:lineTo x="22006" y="-302"/>
                <wp:lineTo x="22006" y="-403"/>
                <wp:lineTo x="-529" y="-403"/>
              </wp:wrapPolygon>
            </wp:wrapTight>
            <wp:docPr id="14" name="Рисунок 14" descr="F:\АНЯ\ФОТОГРАФИИ\DSCN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НЯ\ФОТОГРАФИИ\DSCN9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408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P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9C2D48" w:rsidRDefault="009C2D48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Default="0021427C" w:rsidP="00CE1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-3753485</wp:posOffset>
            </wp:positionH>
            <wp:positionV relativeFrom="paragraph">
              <wp:posOffset>11430</wp:posOffset>
            </wp:positionV>
            <wp:extent cx="5158105" cy="3854450"/>
            <wp:effectExtent l="114300" t="76200" r="118745" b="69850"/>
            <wp:wrapTight wrapText="bothSides">
              <wp:wrapPolygon edited="0">
                <wp:start x="-479" y="-427"/>
                <wp:lineTo x="-479" y="21991"/>
                <wp:lineTo x="21938" y="21991"/>
                <wp:lineTo x="22017" y="21991"/>
                <wp:lineTo x="22097" y="21885"/>
                <wp:lineTo x="22017" y="21778"/>
                <wp:lineTo x="22017" y="1281"/>
                <wp:lineTo x="21938" y="-320"/>
                <wp:lineTo x="21938" y="-427"/>
                <wp:lineTo x="-479" y="-427"/>
              </wp:wrapPolygon>
            </wp:wrapTight>
            <wp:docPr id="15" name="Рисунок 15" descr="F:\АНЯ\ФОТОГРАФИИ\DSCN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НЯ\ФОТОГРАФИИ\DSCN9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385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Default="0021427C" w:rsidP="00CE1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923925</wp:posOffset>
            </wp:positionV>
            <wp:extent cx="5888355" cy="4415790"/>
            <wp:effectExtent l="133350" t="76200" r="112395" b="80010"/>
            <wp:wrapTight wrapText="bothSides">
              <wp:wrapPolygon edited="0">
                <wp:start x="-489" y="-373"/>
                <wp:lineTo x="-489" y="21991"/>
                <wp:lineTo x="21942" y="21991"/>
                <wp:lineTo x="21942" y="21991"/>
                <wp:lineTo x="22012" y="20594"/>
                <wp:lineTo x="22012" y="1118"/>
                <wp:lineTo x="21942" y="-280"/>
                <wp:lineTo x="21942" y="-373"/>
                <wp:lineTo x="-489" y="-373"/>
              </wp:wrapPolygon>
            </wp:wrapTight>
            <wp:docPr id="16" name="Рисунок 16" descr="F:\АНЯ\ФОТОГРАФИИ\DSCN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АНЯ\ФОТОГРАФИИ\DSCN9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4415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CE151B" w:rsidRDefault="00CE151B" w:rsidP="00CE151B">
      <w:pPr>
        <w:rPr>
          <w:rFonts w:ascii="Times New Roman" w:hAnsi="Times New Roman" w:cs="Times New Roman"/>
          <w:sz w:val="28"/>
          <w:szCs w:val="28"/>
        </w:rPr>
      </w:pPr>
    </w:p>
    <w:p w:rsidR="0021427C" w:rsidRDefault="0021427C" w:rsidP="00CE151B">
      <w:pPr>
        <w:rPr>
          <w:rFonts w:ascii="Times New Roman" w:hAnsi="Times New Roman" w:cs="Times New Roman"/>
          <w:sz w:val="28"/>
          <w:szCs w:val="28"/>
        </w:rPr>
      </w:pPr>
    </w:p>
    <w:p w:rsidR="0021427C" w:rsidRDefault="0021427C" w:rsidP="00CE151B">
      <w:pPr>
        <w:rPr>
          <w:rFonts w:ascii="Times New Roman" w:hAnsi="Times New Roman" w:cs="Times New Roman"/>
          <w:sz w:val="28"/>
          <w:szCs w:val="28"/>
        </w:rPr>
      </w:pPr>
    </w:p>
    <w:p w:rsidR="0021427C" w:rsidRPr="00CE151B" w:rsidRDefault="0021427C" w:rsidP="00CE151B">
      <w:pPr>
        <w:rPr>
          <w:rFonts w:ascii="Times New Roman" w:hAnsi="Times New Roman" w:cs="Times New Roman"/>
          <w:sz w:val="28"/>
          <w:szCs w:val="28"/>
        </w:rPr>
      </w:pPr>
    </w:p>
    <w:sectPr w:rsidR="0021427C" w:rsidRPr="00CE151B" w:rsidSect="004E43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439B"/>
    <w:rsid w:val="0021427C"/>
    <w:rsid w:val="004E439B"/>
    <w:rsid w:val="009C2D48"/>
    <w:rsid w:val="00BE6CE5"/>
    <w:rsid w:val="00CE151B"/>
    <w:rsid w:val="00F55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E439B"/>
  </w:style>
  <w:style w:type="character" w:styleId="a3">
    <w:name w:val="Strong"/>
    <w:basedOn w:val="a0"/>
    <w:uiPriority w:val="22"/>
    <w:qFormat/>
    <w:rsid w:val="004E439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E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0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3559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2016-08-02T19:01:00Z</cp:lastPrinted>
  <dcterms:created xsi:type="dcterms:W3CDTF">2016-08-02T19:00:00Z</dcterms:created>
  <dcterms:modified xsi:type="dcterms:W3CDTF">2016-08-14T15:47:00Z</dcterms:modified>
</cp:coreProperties>
</file>