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F05EA1">
        <w:rPr>
          <w:rFonts w:ascii="Times New Roman" w:eastAsia="Times New Roman" w:hAnsi="Times New Roman" w:cs="Times New Roman"/>
          <w:color w:val="22272F"/>
          <w:sz w:val="34"/>
          <w:szCs w:val="34"/>
        </w:rPr>
        <w:t>Приказ Министерства образования и науки РФ от 28 декабря 2015 г. N 1527</w:t>
      </w:r>
      <w:r w:rsidRPr="00F05EA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 xml:space="preserve">"Об утверждении Порядка и условий осуществления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34"/>
          <w:szCs w:val="34"/>
        </w:rPr>
        <w:t>перевода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F05EA1" w:rsidRPr="00F05EA1" w:rsidRDefault="00F05EA1" w:rsidP="00F05EA1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70291362/entry/108410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пунктом 15 части 1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 и </w:t>
      </w:r>
      <w:hyperlink r:id="rId5" w:anchor="/document/70291362/entry/108440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частью 9 статьи 34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N 29, ст. 4339, ст. 4364; официальный интернет-портал правовой информации </w:t>
      </w:r>
      <w:hyperlink r:id="rId6" w:tgtFrame="_blank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http://www.pravo.gov.ru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, 15 декабря 2015 г.), </w:t>
      </w:r>
      <w:hyperlink r:id="rId7" w:anchor="/document/70392898/entry/15219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подпунктами 5.2.19-5.2.21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постановлением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Утвердить прилагаемые </w:t>
      </w:r>
      <w:hyperlink r:id="rId9" w:anchor="/document/71322832/entry/1000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Порядок и условия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осуществления перевода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05EA1" w:rsidRPr="00F05EA1" w:rsidTr="00F05EA1">
        <w:tc>
          <w:tcPr>
            <w:tcW w:w="3300" w:type="pct"/>
            <w:shd w:val="clear" w:color="auto" w:fill="FFFFFF"/>
            <w:vAlign w:val="bottom"/>
            <w:hideMark/>
          </w:tcPr>
          <w:p w:rsidR="00F05EA1" w:rsidRPr="00F05EA1" w:rsidRDefault="00F05EA1" w:rsidP="00F05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05E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05EA1" w:rsidRPr="00F05EA1" w:rsidRDefault="00F05EA1" w:rsidP="00F05E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05E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Д.В. Ливанов</w:t>
            </w:r>
          </w:p>
        </w:tc>
      </w:tr>
    </w:tbl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 февраля 2016 г.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40944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proofErr w:type="gramStart"/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t>Порядок и условия</w:t>
      </w: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</w: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(утв. </w:t>
      </w:r>
      <w:hyperlink r:id="rId10" w:anchor="/document/71322832/entry/0" w:history="1">
        <w:r w:rsidRPr="00F05EA1">
          <w:rPr>
            <w:rFonts w:ascii="Times New Roman" w:eastAsia="Times New Roman" w:hAnsi="Times New Roman" w:cs="Times New Roman"/>
            <w:color w:val="734C9B"/>
            <w:sz w:val="32"/>
          </w:rPr>
          <w:t>приказом</w:t>
        </w:r>
      </w:hyperlink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t> Министерства образования и науки РФ от 28 декабря 2015 г. N 1527)</w:t>
      </w:r>
      <w:proofErr w:type="gramEnd"/>
    </w:p>
    <w:p w:rsidR="00F05EA1" w:rsidRPr="00F05EA1" w:rsidRDefault="00F05EA1" w:rsidP="00F05EA1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F05EA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обучающийся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);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приостановления действия лицензии.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 Перевод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не зависит от периода (времени) учебного года.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t>II. Перевод обучающегося по инициативе его родителей (законных представителей)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осуществляют выбор принимающей организации;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обращаются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исходную организацию с заявлением об отчислении обучающегося в связи с переводом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а) фамилия, имя, отчество (при наличии) обучающегося;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б) дата рождения;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в) направленность группы;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указывается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обучающегося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(далее - личное дело).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8. Требование предоставления других документов в качестве основания для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зачисления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F05EA1" w:rsidRPr="00F05EA1" w:rsidRDefault="00F05EA1" w:rsidP="00F05EA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Порядок и условия дополнены пунктом 9.1 с 26 февраля 2019 г. - </w:t>
      </w:r>
      <w:hyperlink r:id="rId11" w:anchor="/document/72175030/entry/1001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Приказ</w:t>
        </w:r>
      </w:hyperlink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 </w:t>
      </w:r>
      <w:proofErr w:type="spellStart"/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Минпросвещения</w:t>
      </w:r>
      <w:proofErr w:type="spellEnd"/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 xml:space="preserve"> России от 21 января 2019 г. N 30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F05EA1" w:rsidRPr="00F05EA1" w:rsidRDefault="00F05EA1" w:rsidP="00F05EA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Порядок и условия дополнены пунктом 9.2 с 26 февраля 2019 г. - </w:t>
      </w:r>
      <w:hyperlink r:id="rId12" w:anchor="/document/72175030/entry/1002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Приказ</w:t>
        </w:r>
      </w:hyperlink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 </w:t>
      </w:r>
      <w:proofErr w:type="spellStart"/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>Минпросвещения</w:t>
      </w:r>
      <w:proofErr w:type="spellEnd"/>
      <w:r w:rsidRPr="00F05EA1">
        <w:rPr>
          <w:rFonts w:ascii="Times New Roman" w:eastAsia="Times New Roman" w:hAnsi="Times New Roman" w:cs="Times New Roman"/>
          <w:color w:val="464C55"/>
          <w:sz w:val="23"/>
          <w:szCs w:val="23"/>
        </w:rPr>
        <w:t xml:space="preserve"> России от 21 января 2019 г. N 30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по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заявлениям родителей (законных представителей) несовершеннолетних обучающихся.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акта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05EA1">
        <w:rPr>
          <w:rFonts w:ascii="Times New Roman" w:eastAsia="Times New Roman" w:hAnsi="Times New Roman" w:cs="Times New Roman"/>
          <w:color w:val="22272F"/>
          <w:sz w:val="32"/>
          <w:szCs w:val="32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ые</w:t>
      </w:r>
      <w:proofErr w:type="spell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разместить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разместить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указанное уведомление на своем официальном сайте в сети Интернет: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14. Учредитель, за исключением случая, указанного в </w:t>
      </w:r>
      <w:hyperlink r:id="rId13" w:anchor="/document/71322832/entry/12" w:history="1">
        <w:r w:rsidRPr="00F05EA1">
          <w:rPr>
            <w:rFonts w:ascii="Times New Roman" w:eastAsia="Times New Roman" w:hAnsi="Times New Roman" w:cs="Times New Roman"/>
            <w:color w:val="734C9B"/>
            <w:sz w:val="23"/>
          </w:rPr>
          <w:t>пункте 12</w:t>
        </w:r>
      </w:hyperlink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распорядительном акте о зачислении делается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запись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05EA1" w:rsidRPr="00F05EA1" w:rsidRDefault="00F05EA1" w:rsidP="00F0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>включающие</w:t>
      </w:r>
      <w:proofErr w:type="gramEnd"/>
      <w:r w:rsidRPr="00F05EA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04D39" w:rsidRDefault="00F04D39"/>
    <w:sectPr w:rsidR="00F0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EA1"/>
    <w:rsid w:val="00F04D39"/>
    <w:rsid w:val="00F0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5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5E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EA1"/>
    <w:rPr>
      <w:color w:val="0000FF"/>
      <w:u w:val="single"/>
    </w:rPr>
  </w:style>
  <w:style w:type="paragraph" w:customStyle="1" w:styleId="s16">
    <w:name w:val="s_16"/>
    <w:basedOn w:val="a"/>
    <w:rsid w:val="00F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05EA1"/>
  </w:style>
  <w:style w:type="paragraph" w:customStyle="1" w:styleId="s22">
    <w:name w:val="s_22"/>
    <w:basedOn w:val="a"/>
    <w:rsid w:val="00F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2019-05-22T09:47:00Z</dcterms:created>
  <dcterms:modified xsi:type="dcterms:W3CDTF">2019-05-22T09:47:00Z</dcterms:modified>
</cp:coreProperties>
</file>